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28FC" w14:textId="77777777" w:rsidR="001C4416" w:rsidRPr="00CF01C0" w:rsidRDefault="001C4416" w:rsidP="001C4416">
      <w:pPr>
        <w:bidi w:val="0"/>
        <w:rPr>
          <w:rFonts w:ascii="Arial" w:hAnsi="Arial" w:cs="Arial"/>
          <w:i/>
          <w:iCs/>
          <w:sz w:val="20"/>
          <w:szCs w:val="20"/>
          <w:lang w:eastAsia="en-US"/>
        </w:rPr>
      </w:pPr>
      <w:r w:rsidRPr="00CF01C0">
        <w:rPr>
          <w:rFonts w:ascii="Arial" w:hAnsi="Arial" w:cs="Arial"/>
          <w:i/>
          <w:iCs/>
          <w:sz w:val="20"/>
          <w:szCs w:val="20"/>
          <w:lang w:eastAsia="en-US"/>
        </w:rPr>
        <w:t>English follows Hebrew</w:t>
      </w:r>
    </w:p>
    <w:p w14:paraId="6BD0F0B5" w14:textId="77777777" w:rsidR="001C4416" w:rsidRPr="00CF01C0" w:rsidRDefault="001C4416" w:rsidP="001C4416">
      <w:pPr>
        <w:bidi w:val="0"/>
        <w:rPr>
          <w:rFonts w:ascii="Arial" w:hAnsi="Arial" w:cs="Arial"/>
          <w:i/>
          <w:iCs/>
          <w:sz w:val="20"/>
          <w:szCs w:val="20"/>
          <w:lang w:eastAsia="en-US"/>
        </w:rPr>
      </w:pPr>
    </w:p>
    <w:p w14:paraId="49AF538D" w14:textId="77777777" w:rsidR="001C4416" w:rsidRPr="00CF01C0" w:rsidRDefault="001C4416" w:rsidP="001C4416">
      <w:pPr>
        <w:jc w:val="center"/>
        <w:rPr>
          <w:rFonts w:ascii="Arial" w:hAnsi="Arial" w:cs="Arial"/>
          <w:b/>
          <w:bCs/>
          <w:sz w:val="32"/>
          <w:szCs w:val="32"/>
          <w:rtl/>
          <w:lang w:eastAsia="en-US"/>
        </w:rPr>
      </w:pPr>
      <w:r w:rsidRPr="00CF01C0">
        <w:rPr>
          <w:rFonts w:ascii="Arial" w:hAnsi="Arial" w:cs="Arial" w:hint="cs"/>
          <w:b/>
          <w:bCs/>
          <w:sz w:val="32"/>
          <w:szCs w:val="32"/>
          <w:rtl/>
          <w:lang w:eastAsia="en-US"/>
        </w:rPr>
        <w:t xml:space="preserve">נפילתה ועלייתה של ירושלים </w:t>
      </w:r>
      <w:r w:rsidRPr="00CF01C0">
        <w:rPr>
          <w:rFonts w:ascii="Arial" w:hAnsi="Arial" w:cs="Arial"/>
          <w:b/>
          <w:bCs/>
          <w:sz w:val="32"/>
          <w:szCs w:val="32"/>
          <w:rtl/>
          <w:lang w:eastAsia="en-US"/>
        </w:rPr>
        <w:t>–</w:t>
      </w:r>
      <w:r w:rsidRPr="00CF01C0">
        <w:rPr>
          <w:rFonts w:ascii="Arial" w:hAnsi="Arial" w:cs="Arial" w:hint="cs"/>
          <w:b/>
          <w:bCs/>
          <w:sz w:val="32"/>
          <w:szCs w:val="32"/>
          <w:rtl/>
          <w:lang w:eastAsia="en-US"/>
        </w:rPr>
        <w:t xml:space="preserve"> פרופ' עודד ליפשיץ</w:t>
      </w:r>
    </w:p>
    <w:p w14:paraId="6625358B" w14:textId="77777777" w:rsidR="001C4416" w:rsidRPr="00CF01C0" w:rsidRDefault="001C4416" w:rsidP="004712C5">
      <w:pPr>
        <w:jc w:val="center"/>
        <w:rPr>
          <w:rFonts w:ascii="Arial" w:hAnsi="Arial" w:cs="Arial"/>
          <w:b/>
          <w:bCs/>
          <w:sz w:val="32"/>
          <w:szCs w:val="32"/>
          <w:rtl/>
          <w:lang w:eastAsia="en-US"/>
        </w:rPr>
      </w:pPr>
      <w:r w:rsidRPr="00CF01C0">
        <w:rPr>
          <w:rFonts w:ascii="Arial" w:hAnsi="Arial" w:cs="Arial" w:hint="cs"/>
          <w:b/>
          <w:bCs/>
          <w:sz w:val="32"/>
          <w:szCs w:val="32"/>
          <w:rtl/>
          <w:lang w:eastAsia="en-US"/>
        </w:rPr>
        <w:t>1882-0601</w:t>
      </w:r>
      <w:r w:rsidR="000A0D00" w:rsidRPr="00CF01C0">
        <w:rPr>
          <w:rFonts w:ascii="Arial" w:hAnsi="Arial" w:cs="Arial" w:hint="cs"/>
          <w:b/>
          <w:bCs/>
          <w:sz w:val="32"/>
          <w:szCs w:val="32"/>
          <w:rtl/>
          <w:lang w:eastAsia="en-US"/>
        </w:rPr>
        <w:t xml:space="preserve"> </w:t>
      </w:r>
      <w:r w:rsidR="000A0D00" w:rsidRPr="00CF01C0">
        <w:rPr>
          <w:rFonts w:ascii="Arial" w:hAnsi="Arial" w:cs="Arial"/>
          <w:b/>
          <w:bCs/>
          <w:sz w:val="32"/>
          <w:szCs w:val="32"/>
          <w:rtl/>
          <w:lang w:eastAsia="en-US"/>
        </w:rPr>
        <w:t>(תש</w:t>
      </w:r>
      <w:r w:rsidR="00CF01C0" w:rsidRPr="00CF01C0">
        <w:rPr>
          <w:rFonts w:ascii="Arial" w:hAnsi="Arial" w:cs="Arial" w:hint="cs"/>
          <w:b/>
          <w:bCs/>
          <w:sz w:val="32"/>
          <w:szCs w:val="32"/>
          <w:rtl/>
          <w:lang w:eastAsia="en-US"/>
        </w:rPr>
        <w:t>פ"</w:t>
      </w:r>
      <w:r w:rsidR="004712C5">
        <w:rPr>
          <w:rFonts w:ascii="Arial" w:hAnsi="Arial" w:cs="Arial" w:hint="cs"/>
          <w:b/>
          <w:bCs/>
          <w:sz w:val="32"/>
          <w:szCs w:val="32"/>
          <w:rtl/>
          <w:lang w:eastAsia="en-US"/>
        </w:rPr>
        <w:t>ג</w:t>
      </w:r>
      <w:r w:rsidR="000A0D00" w:rsidRPr="00CF01C0">
        <w:rPr>
          <w:rFonts w:ascii="Arial" w:hAnsi="Arial" w:cs="Arial"/>
          <w:b/>
          <w:bCs/>
          <w:sz w:val="32"/>
          <w:szCs w:val="32"/>
          <w:rtl/>
          <w:lang w:eastAsia="en-US"/>
        </w:rPr>
        <w:t xml:space="preserve">)  </w:t>
      </w:r>
    </w:p>
    <w:p w14:paraId="3C83EFDC" w14:textId="77777777" w:rsidR="001C4416" w:rsidRPr="00CF01C0" w:rsidRDefault="001C4416" w:rsidP="001C4416">
      <w:pPr>
        <w:rPr>
          <w:rFonts w:ascii="Arial" w:hAnsi="Arial" w:cs="Arial"/>
          <w:b/>
          <w:bCs/>
          <w:sz w:val="32"/>
          <w:szCs w:val="32"/>
          <w:rtl/>
          <w:lang w:eastAsia="en-US"/>
        </w:rPr>
      </w:pPr>
    </w:p>
    <w:p w14:paraId="2C95A703" w14:textId="77777777" w:rsidR="001C4416" w:rsidRPr="00CF01C0" w:rsidRDefault="001C4416" w:rsidP="001C4416">
      <w:pPr>
        <w:rPr>
          <w:rFonts w:asciiTheme="minorBidi" w:hAnsiTheme="minorBidi" w:cstheme="minorBidi"/>
          <w:sz w:val="22"/>
          <w:szCs w:val="22"/>
          <w:rtl/>
          <w:lang w:eastAsia="en-US"/>
        </w:rPr>
      </w:pPr>
      <w:r w:rsidRPr="00CF01C0">
        <w:rPr>
          <w:rFonts w:asciiTheme="minorBidi" w:hAnsiTheme="minorBidi" w:cstheme="minorBidi"/>
          <w:sz w:val="22"/>
          <w:szCs w:val="22"/>
          <w:rtl/>
          <w:lang w:eastAsia="en-US"/>
        </w:rPr>
        <w:t xml:space="preserve">חורבן בית המקדש הראשון בירושלים והגלות הבבלית היו אסון גדול בהיסטוריה של העם היהודי. מה באמת קרה במהלך תקופת קודרת וגורלית זו ואיך הזדמנויות חדשות עלו מן האפר? </w:t>
      </w:r>
    </w:p>
    <w:p w14:paraId="0434DAA3" w14:textId="77777777" w:rsidR="001C4416" w:rsidRPr="00CF01C0" w:rsidRDefault="001C4416" w:rsidP="001C4416">
      <w:pPr>
        <w:rPr>
          <w:rFonts w:asciiTheme="minorBidi" w:hAnsiTheme="minorBidi" w:cstheme="minorBidi"/>
          <w:sz w:val="22"/>
          <w:szCs w:val="22"/>
          <w:rtl/>
          <w:lang w:eastAsia="en-US"/>
        </w:rPr>
      </w:pPr>
    </w:p>
    <w:p w14:paraId="7AB449B2" w14:textId="77777777" w:rsidR="001C4416" w:rsidRPr="00CF01C0" w:rsidRDefault="001C4416" w:rsidP="001C4416">
      <w:pPr>
        <w:rPr>
          <w:rFonts w:asciiTheme="minorBidi" w:hAnsiTheme="minorBidi" w:cstheme="minorBidi"/>
          <w:sz w:val="22"/>
          <w:szCs w:val="22"/>
          <w:rtl/>
          <w:lang w:eastAsia="en-US"/>
        </w:rPr>
      </w:pPr>
      <w:r w:rsidRPr="00CF01C0">
        <w:rPr>
          <w:rFonts w:asciiTheme="minorBidi" w:hAnsiTheme="minorBidi" w:cstheme="minorBidi"/>
          <w:sz w:val="22"/>
          <w:szCs w:val="22"/>
          <w:rtl/>
          <w:lang w:eastAsia="en-US"/>
        </w:rPr>
        <w:t xml:space="preserve">הקורס עוקב אחר ההיסטוריה של התקופה ומוצע דרך פלטפורמת </w:t>
      </w:r>
      <w:r w:rsidRPr="00CF01C0">
        <w:rPr>
          <w:rFonts w:asciiTheme="minorBidi" w:hAnsiTheme="minorBidi" w:cstheme="minorBidi"/>
          <w:sz w:val="22"/>
          <w:szCs w:val="22"/>
          <w:lang w:eastAsia="en-US"/>
        </w:rPr>
        <w:t>Coursera</w:t>
      </w:r>
      <w:r w:rsidRPr="00CF01C0">
        <w:rPr>
          <w:rFonts w:asciiTheme="minorBidi" w:hAnsiTheme="minorBidi" w:cstheme="minorBidi"/>
          <w:sz w:val="22"/>
          <w:szCs w:val="22"/>
          <w:rtl/>
          <w:lang w:eastAsia="en-US"/>
        </w:rPr>
        <w:t>.</w:t>
      </w:r>
    </w:p>
    <w:p w14:paraId="717C317D" w14:textId="77777777" w:rsidR="00CF01C0" w:rsidRPr="00CF01C0" w:rsidRDefault="00CF01C0" w:rsidP="00CF01C0">
      <w:pPr>
        <w:rPr>
          <w:rFonts w:asciiTheme="minorBidi" w:eastAsiaTheme="minorHAnsi" w:hAnsiTheme="minorBidi" w:cstheme="minorBidi"/>
          <w:sz w:val="22"/>
          <w:szCs w:val="22"/>
          <w:rtl/>
          <w:lang w:eastAsia="en-US"/>
        </w:rPr>
      </w:pPr>
    </w:p>
    <w:p w14:paraId="4483841E" w14:textId="77777777" w:rsidR="00CF01C0" w:rsidRPr="00CF01C0" w:rsidRDefault="00CF01C0" w:rsidP="00CF01C0">
      <w:pPr>
        <w:rPr>
          <w:rFonts w:asciiTheme="minorBidi" w:hAnsiTheme="minorBidi" w:cstheme="minorBidi"/>
          <w:sz w:val="22"/>
          <w:szCs w:val="22"/>
          <w:rtl/>
          <w:lang w:eastAsia="en-US"/>
        </w:rPr>
      </w:pPr>
      <w:r w:rsidRPr="00CF01C0">
        <w:rPr>
          <w:rFonts w:asciiTheme="minorBidi" w:eastAsiaTheme="minorHAnsi" w:hAnsiTheme="minorBidi" w:cstheme="minorBidi"/>
          <w:sz w:val="22"/>
          <w:szCs w:val="22"/>
          <w:rtl/>
          <w:lang w:eastAsia="en-US"/>
        </w:rPr>
        <w:t xml:space="preserve">בקורס שישה שיעורים לצפייה. </w:t>
      </w:r>
      <w:r w:rsidRPr="00CF01C0">
        <w:rPr>
          <w:rFonts w:asciiTheme="minorBidi" w:hAnsiTheme="minorBidi" w:cstheme="minorBidi"/>
          <w:sz w:val="22"/>
          <w:szCs w:val="22"/>
          <w:rtl/>
          <w:lang w:eastAsia="en-US"/>
        </w:rPr>
        <w:t xml:space="preserve">הסרטונים דוברי אנגלית ומלווים בכתוביות בעברית. </w:t>
      </w:r>
    </w:p>
    <w:p w14:paraId="0470488C" w14:textId="77777777" w:rsidR="00CF01C0" w:rsidRPr="00CF01C0" w:rsidRDefault="00CF01C0" w:rsidP="00CF01C0">
      <w:pPr>
        <w:spacing w:after="200" w:line="276" w:lineRule="auto"/>
        <w:rPr>
          <w:rFonts w:asciiTheme="minorBidi" w:eastAsiaTheme="minorHAnsi" w:hAnsiTheme="minorBidi" w:cstheme="minorBidi"/>
          <w:sz w:val="22"/>
          <w:szCs w:val="22"/>
          <w:rtl/>
          <w:lang w:eastAsia="en-US"/>
        </w:rPr>
      </w:pPr>
      <w:r w:rsidRPr="00CF01C0">
        <w:rPr>
          <w:rFonts w:asciiTheme="minorBidi" w:eastAsiaTheme="minorHAnsi" w:hAnsiTheme="minorBidi" w:cstheme="minorBidi"/>
          <w:sz w:val="22"/>
          <w:szCs w:val="22"/>
          <w:rtl/>
          <w:lang w:eastAsia="en-US"/>
        </w:rPr>
        <w:t>במהלך הצפייה בשיעור משולבות שאלות קצרות שנועדו לבדוק הבנה. השאלות מסומנות בפס צהוב בסרגל הגלילה, והתשובות עליהן נחשפות באופן אוטומטי לאחר המענה.</w:t>
      </w:r>
    </w:p>
    <w:p w14:paraId="629BC793" w14:textId="77777777" w:rsidR="00CF01C0" w:rsidRPr="00CF01C0" w:rsidRDefault="00CF01C0" w:rsidP="00CF01C0">
      <w:pPr>
        <w:spacing w:after="200" w:line="276" w:lineRule="auto"/>
        <w:rPr>
          <w:rFonts w:asciiTheme="minorBidi" w:eastAsiaTheme="minorHAnsi" w:hAnsiTheme="minorBidi" w:cstheme="minorBidi"/>
          <w:sz w:val="22"/>
          <w:szCs w:val="22"/>
          <w:rtl/>
          <w:lang w:eastAsia="en-US"/>
        </w:rPr>
      </w:pPr>
      <w:r w:rsidRPr="00CF01C0">
        <w:rPr>
          <w:rFonts w:asciiTheme="minorBidi" w:eastAsiaTheme="minorHAnsi" w:hAnsiTheme="minorBidi" w:cstheme="minorBidi"/>
          <w:sz w:val="22"/>
          <w:szCs w:val="22"/>
          <w:rtl/>
          <w:lang w:eastAsia="en-US"/>
        </w:rPr>
        <w:t>כמו כן, בחנים מקוונים (</w:t>
      </w:r>
      <w:r w:rsidRPr="00CF01C0">
        <w:rPr>
          <w:rFonts w:asciiTheme="minorBidi" w:eastAsiaTheme="minorHAnsi" w:hAnsiTheme="minorBidi" w:cstheme="minorBidi"/>
          <w:sz w:val="22"/>
          <w:szCs w:val="22"/>
          <w:lang w:eastAsia="en-US"/>
        </w:rPr>
        <w:t>Quiz</w:t>
      </w:r>
      <w:r w:rsidRPr="00CF01C0">
        <w:rPr>
          <w:rFonts w:asciiTheme="minorBidi" w:eastAsiaTheme="minorHAnsi" w:hAnsiTheme="minorBidi" w:cstheme="minorBidi"/>
          <w:sz w:val="22"/>
          <w:szCs w:val="22"/>
          <w:rtl/>
          <w:lang w:eastAsia="en-US"/>
        </w:rPr>
        <w:t>) - בתום כל שיעור או כמה שיעורים על התלמיד לענות על בוחן מקוון. ניתן לחזור ולהשיב עליו ללא הגבלה. יש לענות על הבוחן עד יום לפני הבחינה (משקל 10% בציון הסופי).</w:t>
      </w:r>
    </w:p>
    <w:p w14:paraId="0D442C65" w14:textId="6BBAAA1B" w:rsidR="00CF01C0" w:rsidRPr="00CF01C0" w:rsidRDefault="00CF01C0" w:rsidP="00CF01C0">
      <w:pPr>
        <w:rPr>
          <w:rFonts w:asciiTheme="minorBidi" w:eastAsiaTheme="minorHAnsi" w:hAnsiTheme="minorBidi" w:cstheme="minorBidi"/>
          <w:sz w:val="22"/>
          <w:szCs w:val="22"/>
          <w:rtl/>
          <w:lang w:eastAsia="en-US"/>
        </w:rPr>
      </w:pPr>
      <w:r w:rsidRPr="004515D4">
        <w:rPr>
          <w:rFonts w:asciiTheme="minorBidi" w:eastAsiaTheme="minorHAnsi" w:hAnsiTheme="minorBidi" w:cstheme="minorBidi"/>
          <w:sz w:val="22"/>
          <w:szCs w:val="22"/>
          <w:rtl/>
          <w:lang w:eastAsia="en-US"/>
        </w:rPr>
        <w:t xml:space="preserve">מבחן סופי - בקורס הוא מבחן </w:t>
      </w:r>
      <w:r w:rsidR="00EE3341" w:rsidRPr="004515D4">
        <w:rPr>
          <w:rFonts w:asciiTheme="minorBidi" w:eastAsiaTheme="minorHAnsi" w:hAnsiTheme="minorBidi" w:cstheme="minorBidi" w:hint="cs"/>
          <w:sz w:val="22"/>
          <w:szCs w:val="22"/>
          <w:rtl/>
          <w:lang w:eastAsia="en-US"/>
        </w:rPr>
        <w:t>בכיתה</w:t>
      </w:r>
      <w:r w:rsidRPr="004515D4">
        <w:rPr>
          <w:rFonts w:asciiTheme="minorBidi" w:eastAsiaTheme="minorHAnsi" w:hAnsiTheme="minorBidi" w:cstheme="minorBidi" w:hint="cs"/>
          <w:sz w:val="22"/>
          <w:szCs w:val="22"/>
          <w:rtl/>
          <w:lang w:eastAsia="en-US"/>
        </w:rPr>
        <w:t xml:space="preserve"> שמ</w:t>
      </w:r>
      <w:r w:rsidRPr="00CF01C0">
        <w:rPr>
          <w:rFonts w:asciiTheme="minorBidi" w:eastAsiaTheme="minorHAnsi" w:hAnsiTheme="minorBidi" w:cstheme="minorBidi" w:hint="cs"/>
          <w:sz w:val="22"/>
          <w:szCs w:val="22"/>
          <w:rtl/>
          <w:lang w:eastAsia="en-US"/>
        </w:rPr>
        <w:t>שקלו 90% מהציון הסופי</w:t>
      </w:r>
      <w:r w:rsidRPr="00CF01C0">
        <w:rPr>
          <w:rFonts w:asciiTheme="minorBidi" w:eastAsiaTheme="minorHAnsi" w:hAnsiTheme="minorBidi" w:cstheme="minorBidi"/>
          <w:sz w:val="22"/>
          <w:szCs w:val="22"/>
          <w:rtl/>
          <w:lang w:eastAsia="en-US"/>
        </w:rPr>
        <w:t>.</w:t>
      </w:r>
      <w:r w:rsidRPr="00CF01C0">
        <w:rPr>
          <w:rFonts w:asciiTheme="minorBidi" w:eastAsiaTheme="minorHAnsi" w:hAnsiTheme="minorBidi" w:cstheme="minorBidi" w:hint="cs"/>
          <w:sz w:val="22"/>
          <w:szCs w:val="22"/>
          <w:rtl/>
          <w:lang w:eastAsia="en-US"/>
        </w:rPr>
        <w:t xml:space="preserve"> </w:t>
      </w:r>
      <w:r w:rsidRPr="00CF01C0">
        <w:rPr>
          <w:rFonts w:asciiTheme="minorBidi" w:hAnsiTheme="minorBidi" w:cstheme="minorBidi"/>
          <w:sz w:val="22"/>
          <w:szCs w:val="22"/>
          <w:rtl/>
          <w:lang w:eastAsia="en-US"/>
        </w:rPr>
        <w:t xml:space="preserve"> המבחן דו-לשוני – השאלות כתובות בשתי השפות והתלמיד יכול לענות בעברית או באנגלית, לבחירתו.</w:t>
      </w:r>
    </w:p>
    <w:p w14:paraId="0B67D7F1" w14:textId="77777777" w:rsidR="00CF01C0" w:rsidRPr="00CF01C0" w:rsidRDefault="00CF01C0" w:rsidP="00CF01C0">
      <w:pPr>
        <w:rPr>
          <w:rFonts w:asciiTheme="minorBidi" w:eastAsiaTheme="minorHAnsi" w:hAnsiTheme="minorBidi" w:cstheme="minorBidi"/>
          <w:sz w:val="22"/>
          <w:szCs w:val="22"/>
          <w:rtl/>
          <w:lang w:eastAsia="en-US"/>
        </w:rPr>
      </w:pPr>
    </w:p>
    <w:p w14:paraId="29D3E356" w14:textId="77777777" w:rsidR="00CF01C0" w:rsidRPr="00CF01C0" w:rsidRDefault="00CF01C0" w:rsidP="005A10D0">
      <w:pPr>
        <w:spacing w:after="200" w:line="276" w:lineRule="auto"/>
        <w:rPr>
          <w:rFonts w:asciiTheme="minorBidi" w:eastAsiaTheme="minorHAnsi" w:hAnsiTheme="minorBidi" w:cstheme="minorBidi"/>
          <w:sz w:val="22"/>
          <w:szCs w:val="22"/>
          <w:rtl/>
          <w:lang w:eastAsia="en-US"/>
        </w:rPr>
      </w:pPr>
      <w:r w:rsidRPr="00CF01C0">
        <w:rPr>
          <w:rFonts w:asciiTheme="minorBidi" w:eastAsiaTheme="minorHAnsi" w:hAnsiTheme="minorBidi" w:cstheme="minorBidi"/>
          <w:sz w:val="22"/>
          <w:szCs w:val="22"/>
          <w:rtl/>
          <w:lang w:eastAsia="en-US"/>
        </w:rPr>
        <w:t xml:space="preserve">הרכב הציון הסופי: </w:t>
      </w:r>
      <w:r w:rsidR="00874556">
        <w:rPr>
          <w:rFonts w:asciiTheme="minorBidi" w:eastAsiaTheme="minorHAnsi" w:hAnsiTheme="minorBidi" w:cstheme="minorBidi" w:hint="cs"/>
          <w:sz w:val="22"/>
          <w:szCs w:val="22"/>
          <w:rtl/>
          <w:lang w:eastAsia="en-US"/>
        </w:rPr>
        <w:t xml:space="preserve">מבחן </w:t>
      </w:r>
      <w:r w:rsidR="005A10D0">
        <w:rPr>
          <w:rFonts w:asciiTheme="minorBidi" w:eastAsiaTheme="minorHAnsi" w:hAnsiTheme="minorBidi" w:cstheme="minorBidi" w:hint="cs"/>
          <w:sz w:val="22"/>
          <w:szCs w:val="22"/>
          <w:rtl/>
          <w:lang w:eastAsia="en-US"/>
        </w:rPr>
        <w:t xml:space="preserve">בכיתה </w:t>
      </w:r>
      <w:r w:rsidRPr="00CF01C0">
        <w:rPr>
          <w:rFonts w:asciiTheme="minorBidi" w:eastAsiaTheme="minorHAnsi" w:hAnsiTheme="minorBidi" w:cstheme="minorBidi"/>
          <w:sz w:val="22"/>
          <w:szCs w:val="22"/>
          <w:rtl/>
          <w:lang w:eastAsia="en-US"/>
        </w:rPr>
        <w:t>= 90%; בחנים באתר הקורס המקוון = 10%.</w:t>
      </w:r>
    </w:p>
    <w:p w14:paraId="40C52938" w14:textId="77777777" w:rsidR="001C4416" w:rsidRPr="00CF01C0" w:rsidRDefault="001C4416" w:rsidP="001C4416">
      <w:pPr>
        <w:rPr>
          <w:rFonts w:ascii="Arial" w:hAnsi="Arial" w:cs="Arial"/>
          <w:sz w:val="20"/>
          <w:szCs w:val="20"/>
          <w:rtl/>
          <w:lang w:eastAsia="en-US"/>
        </w:rPr>
      </w:pPr>
    </w:p>
    <w:p w14:paraId="66CB0E0D" w14:textId="77777777" w:rsidR="001C4416" w:rsidRPr="006C449F" w:rsidRDefault="00000000" w:rsidP="001C4416">
      <w:pPr>
        <w:rPr>
          <w:rFonts w:ascii="Arial" w:hAnsi="Arial" w:cs="Arial"/>
          <w:color w:val="0070C0"/>
          <w:sz w:val="20"/>
          <w:szCs w:val="20"/>
          <w:rtl/>
          <w:lang w:eastAsia="en-US"/>
        </w:rPr>
      </w:pPr>
      <w:hyperlink r:id="rId7" w:history="1">
        <w:r w:rsidR="001C4416" w:rsidRPr="006C449F">
          <w:rPr>
            <w:rStyle w:val="Hyperlink"/>
            <w:rFonts w:ascii="Arial" w:hAnsi="Arial" w:cs="Arial" w:hint="cs"/>
            <w:color w:val="0070C0"/>
            <w:sz w:val="20"/>
            <w:szCs w:val="20"/>
            <w:rtl/>
            <w:lang w:eastAsia="en-US"/>
          </w:rPr>
          <w:t>סרטון הסבר על הקורס</w:t>
        </w:r>
      </w:hyperlink>
    </w:p>
    <w:p w14:paraId="16E6F838" w14:textId="77777777" w:rsidR="001C4416" w:rsidRPr="00CF01C0" w:rsidRDefault="001C4416" w:rsidP="001C4416">
      <w:pPr>
        <w:rPr>
          <w:rFonts w:ascii="Arial" w:hAnsi="Arial" w:cs="Arial"/>
          <w:sz w:val="20"/>
          <w:szCs w:val="20"/>
          <w:rtl/>
          <w:lang w:eastAsia="en-US"/>
        </w:rPr>
      </w:pPr>
    </w:p>
    <w:p w14:paraId="35CD3A9C" w14:textId="77777777" w:rsidR="001C4416" w:rsidRPr="00CF01C0" w:rsidRDefault="001C4416" w:rsidP="001C4416">
      <w:pPr>
        <w:rPr>
          <w:rFonts w:ascii="Arial" w:hAnsi="Arial" w:cs="Arial"/>
          <w:b/>
          <w:bCs/>
          <w:sz w:val="22"/>
          <w:szCs w:val="22"/>
          <w:u w:val="single"/>
          <w:rtl/>
          <w:lang w:eastAsia="en-US"/>
        </w:rPr>
      </w:pPr>
      <w:r w:rsidRPr="00CF01C0">
        <w:rPr>
          <w:rFonts w:ascii="Arial" w:hAnsi="Arial" w:cs="Arial" w:hint="cs"/>
          <w:b/>
          <w:bCs/>
          <w:sz w:val="22"/>
          <w:szCs w:val="22"/>
          <w:u w:val="single"/>
          <w:rtl/>
          <w:lang w:eastAsia="en-US"/>
        </w:rPr>
        <w:t>השיעורים:</w:t>
      </w:r>
    </w:p>
    <w:p w14:paraId="1D4E4A57" w14:textId="77777777" w:rsidR="001C4416" w:rsidRPr="00CF01C0" w:rsidRDefault="001C4416" w:rsidP="001C4416">
      <w:pPr>
        <w:rPr>
          <w:rFonts w:ascii="Arial" w:hAnsi="Arial" w:cs="Arial"/>
          <w:sz w:val="20"/>
          <w:szCs w:val="20"/>
          <w:rtl/>
          <w:lang w:eastAsia="en-US"/>
        </w:rPr>
      </w:pPr>
    </w:p>
    <w:p w14:paraId="5F86B303" w14:textId="77777777" w:rsidR="001C4416" w:rsidRPr="00CF01C0" w:rsidRDefault="001C4416" w:rsidP="001C4416">
      <w:pPr>
        <w:numPr>
          <w:ilvl w:val="0"/>
          <w:numId w:val="1"/>
        </w:numPr>
        <w:shd w:val="clear" w:color="auto" w:fill="FFFFFF"/>
        <w:spacing w:after="120" w:line="276" w:lineRule="auto"/>
        <w:ind w:left="510" w:hanging="425"/>
        <w:rPr>
          <w:rFonts w:ascii="Arial" w:hAnsi="Arial" w:cs="Arial"/>
          <w:sz w:val="21"/>
          <w:szCs w:val="21"/>
          <w:lang w:eastAsia="en-US"/>
        </w:rPr>
      </w:pPr>
      <w:r w:rsidRPr="00CF01C0">
        <w:rPr>
          <w:rFonts w:ascii="Arial" w:hAnsi="Arial" w:cs="Arial" w:hint="cs"/>
          <w:b/>
          <w:bCs/>
          <w:sz w:val="22"/>
          <w:szCs w:val="22"/>
          <w:rtl/>
          <w:lang w:eastAsia="en-US"/>
        </w:rPr>
        <w:t>מבוא</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לגיאופוליטיקה</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והגאוגרפיה</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של המזרח</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הקרוב</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העתיק</w:t>
      </w:r>
      <w:r w:rsidRPr="00CF01C0">
        <w:rPr>
          <w:rFonts w:ascii="Arial" w:hAnsi="Arial" w:cs="Arial"/>
          <w:b/>
          <w:bCs/>
          <w:sz w:val="22"/>
          <w:szCs w:val="22"/>
          <w:rtl/>
          <w:lang w:eastAsia="en-US"/>
        </w:rPr>
        <w:br/>
      </w:r>
      <w:r w:rsidRPr="00CF01C0">
        <w:rPr>
          <w:rFonts w:ascii="Arial" w:hAnsi="Arial" w:cs="Arial" w:hint="cs"/>
          <w:sz w:val="21"/>
          <w:szCs w:val="21"/>
          <w:rtl/>
          <w:lang w:eastAsia="en-US"/>
        </w:rPr>
        <w:t>ברוכים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הבאים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למודול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הראשון</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 xml:space="preserve">של </w:t>
      </w:r>
      <w:r w:rsidRPr="00CF01C0">
        <w:rPr>
          <w:rFonts w:ascii="Arial" w:hAnsi="Arial" w:cs="Arial"/>
          <w:sz w:val="21"/>
          <w:szCs w:val="21"/>
          <w:rtl/>
          <w:lang w:eastAsia="en-US"/>
        </w:rPr>
        <w:t>"</w:t>
      </w:r>
      <w:r w:rsidRPr="00CF01C0">
        <w:rPr>
          <w:rFonts w:ascii="Arial" w:hAnsi="Arial" w:cs="Arial" w:hint="cs"/>
          <w:sz w:val="21"/>
          <w:szCs w:val="21"/>
          <w:rtl/>
          <w:lang w:eastAsia="en-US"/>
        </w:rPr>
        <w:t>נפילתה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ועלייתה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ירושלים</w:t>
      </w:r>
      <w:r w:rsidRPr="00CF01C0">
        <w:rPr>
          <w:rFonts w:ascii="Arial" w:hAnsi="Arial" w:cs="Arial"/>
          <w:sz w:val="21"/>
          <w:szCs w:val="21"/>
          <w:rtl/>
          <w:lang w:eastAsia="en-US"/>
        </w:rPr>
        <w:t>"</w:t>
      </w:r>
      <w:r w:rsidRPr="00CF01C0">
        <w:rPr>
          <w:rFonts w:ascii="Arial" w:hAnsi="Arial" w:cs="Arial" w:hint="cs"/>
          <w:sz w:val="21"/>
          <w:szCs w:val="21"/>
          <w:rtl/>
          <w:lang w:eastAsia="en-US"/>
        </w:rPr>
        <w:t xml:space="preserve"> בו תוכנסו</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אל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המציאות</w:t>
      </w:r>
      <w:r w:rsidRPr="00CF01C0">
        <w:rPr>
          <w:rFonts w:ascii="Arial" w:hAnsi="Arial" w:cs="Arial"/>
          <w:sz w:val="21"/>
          <w:szCs w:val="21"/>
          <w:rtl/>
          <w:lang w:eastAsia="en-US"/>
        </w:rPr>
        <w:t xml:space="preserve"> </w:t>
      </w:r>
      <w:proofErr w:type="spellStart"/>
      <w:r w:rsidRPr="00CF01C0">
        <w:rPr>
          <w:rFonts w:ascii="Arial" w:hAnsi="Arial" w:cs="Arial" w:hint="cs"/>
          <w:sz w:val="21"/>
          <w:szCs w:val="21"/>
          <w:rtl/>
          <w:lang w:eastAsia="en-US"/>
        </w:rPr>
        <w:t>הגיאו</w:t>
      </w:r>
      <w:proofErr w:type="spellEnd"/>
      <w:r w:rsidRPr="00CF01C0">
        <w:rPr>
          <w:rFonts w:ascii="Arial" w:hAnsi="Arial" w:cs="Arial"/>
          <w:sz w:val="21"/>
          <w:szCs w:val="21"/>
          <w:rtl/>
          <w:lang w:eastAsia="en-US"/>
        </w:rPr>
        <w:t>-</w:t>
      </w:r>
      <w:r w:rsidRPr="00CF01C0">
        <w:rPr>
          <w:rFonts w:ascii="Arial" w:hAnsi="Arial" w:cs="Arial" w:hint="cs"/>
          <w:sz w:val="21"/>
          <w:szCs w:val="21"/>
          <w:rtl/>
          <w:lang w:eastAsia="en-US"/>
        </w:rPr>
        <w:t>פוליטית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האימפריה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האשורית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והאימפריה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הניאו</w:t>
      </w:r>
      <w:r w:rsidRPr="00CF01C0">
        <w:rPr>
          <w:rFonts w:ascii="Arial" w:hAnsi="Arial" w:cs="Arial"/>
          <w:sz w:val="21"/>
          <w:szCs w:val="21"/>
          <w:rtl/>
          <w:lang w:eastAsia="en-US"/>
        </w:rPr>
        <w:t>-</w:t>
      </w:r>
      <w:r w:rsidRPr="00CF01C0">
        <w:rPr>
          <w:rFonts w:ascii="Arial" w:hAnsi="Arial" w:cs="Arial" w:hint="cs"/>
          <w:sz w:val="21"/>
          <w:szCs w:val="21"/>
          <w:rtl/>
          <w:lang w:eastAsia="en-US"/>
        </w:rPr>
        <w:t>בבלית שאחריה</w:t>
      </w:r>
      <w:r w:rsidRPr="00CF01C0">
        <w:rPr>
          <w:rFonts w:ascii="Arial" w:hAnsi="Arial" w:cs="Arial"/>
          <w:sz w:val="21"/>
          <w:szCs w:val="21"/>
          <w:rtl/>
          <w:lang w:eastAsia="en-US"/>
        </w:rPr>
        <w:t>.</w:t>
      </w:r>
    </w:p>
    <w:p w14:paraId="4D8E57E6" w14:textId="77777777" w:rsidR="001C4416" w:rsidRPr="00CF01C0" w:rsidRDefault="001C4416" w:rsidP="001C4416">
      <w:pPr>
        <w:numPr>
          <w:ilvl w:val="0"/>
          <w:numId w:val="1"/>
        </w:numPr>
        <w:shd w:val="clear" w:color="auto" w:fill="FFFFFF"/>
        <w:spacing w:after="120" w:line="276" w:lineRule="auto"/>
        <w:ind w:left="510" w:hanging="425"/>
        <w:rPr>
          <w:rFonts w:ascii="Arial" w:hAnsi="Arial" w:cs="Arial"/>
          <w:sz w:val="21"/>
          <w:szCs w:val="21"/>
          <w:rtl/>
          <w:lang w:eastAsia="en-US"/>
        </w:rPr>
      </w:pPr>
      <w:r w:rsidRPr="00CF01C0">
        <w:rPr>
          <w:rFonts w:ascii="Arial" w:hAnsi="Arial" w:cs="Arial" w:hint="cs"/>
          <w:b/>
          <w:bCs/>
          <w:sz w:val="22"/>
          <w:szCs w:val="22"/>
          <w:rtl/>
          <w:lang w:eastAsia="en-US"/>
        </w:rPr>
        <w:t>יהודה</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תחת</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שלטון</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בבל</w:t>
      </w:r>
      <w:r w:rsidRPr="00CF01C0">
        <w:rPr>
          <w:rFonts w:ascii="Arial" w:hAnsi="Arial" w:cs="Arial"/>
          <w:b/>
          <w:bCs/>
          <w:sz w:val="22"/>
          <w:szCs w:val="22"/>
          <w:rtl/>
          <w:lang w:eastAsia="en-US"/>
        </w:rPr>
        <w:t xml:space="preserve"> </w:t>
      </w:r>
      <w:r w:rsidRPr="00CF01C0">
        <w:rPr>
          <w:rFonts w:ascii="Arial" w:hAnsi="Arial" w:cs="Arial"/>
          <w:b/>
          <w:bCs/>
          <w:sz w:val="22"/>
          <w:szCs w:val="22"/>
          <w:rtl/>
          <w:lang w:eastAsia="en-US"/>
        </w:rPr>
        <w:br/>
      </w:r>
      <w:r w:rsidRPr="00CF01C0">
        <w:rPr>
          <w:rFonts w:ascii="Arial" w:hAnsi="Arial" w:cs="Arial" w:hint="cs"/>
          <w:sz w:val="21"/>
          <w:szCs w:val="21"/>
          <w:rtl/>
          <w:lang w:eastAsia="en-US"/>
        </w:rPr>
        <w:t>המודול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השני</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עוסק</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ביהודה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תחת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שלטון</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בבל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נלמד</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על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הכיבוש</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הבבלי</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 ארץ חתי</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ויהודה, האירועים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שהובילו אל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מרד</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יהויקים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ותוצאותיו וכן את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השינויים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במדיניות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הבבלית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כלפי</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יהודה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בעקבות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התקוממות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זו.</w:t>
      </w:r>
      <w:r w:rsidRPr="00CF01C0">
        <w:rPr>
          <w:rFonts w:ascii="Arial" w:hAnsi="Arial" w:cs="Arial"/>
          <w:sz w:val="21"/>
          <w:szCs w:val="21"/>
          <w:rtl/>
          <w:lang w:eastAsia="en-US"/>
        </w:rPr>
        <w:t xml:space="preserve"> </w:t>
      </w:r>
    </w:p>
    <w:p w14:paraId="68CEFC47" w14:textId="77777777" w:rsidR="001C4416" w:rsidRPr="00CF01C0" w:rsidRDefault="001C4416" w:rsidP="001C4416">
      <w:pPr>
        <w:numPr>
          <w:ilvl w:val="0"/>
          <w:numId w:val="1"/>
        </w:numPr>
        <w:shd w:val="clear" w:color="auto" w:fill="FFFFFF"/>
        <w:spacing w:after="120" w:line="276" w:lineRule="auto"/>
        <w:ind w:left="510" w:hanging="425"/>
        <w:rPr>
          <w:rFonts w:ascii="Arial" w:hAnsi="Arial" w:cs="Arial"/>
          <w:sz w:val="21"/>
          <w:szCs w:val="21"/>
          <w:rtl/>
          <w:lang w:eastAsia="en-US"/>
        </w:rPr>
      </w:pPr>
      <w:r w:rsidRPr="00CF01C0">
        <w:rPr>
          <w:rFonts w:ascii="Arial" w:hAnsi="Arial" w:cs="Arial" w:hint="cs"/>
          <w:b/>
          <w:bCs/>
          <w:sz w:val="22"/>
          <w:szCs w:val="22"/>
          <w:rtl/>
          <w:lang w:eastAsia="en-US"/>
        </w:rPr>
        <w:t>ימי הרס</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ירושלים</w:t>
      </w:r>
      <w:r w:rsidRPr="00CF01C0">
        <w:rPr>
          <w:rFonts w:ascii="Arial" w:hAnsi="Arial" w:cs="Arial"/>
          <w:sz w:val="21"/>
          <w:szCs w:val="21"/>
          <w:rtl/>
          <w:lang w:eastAsia="en-US"/>
        </w:rPr>
        <w:br/>
      </w:r>
      <w:r w:rsidRPr="00CF01C0">
        <w:rPr>
          <w:rFonts w:ascii="Arial" w:hAnsi="Arial" w:cs="Arial" w:hint="cs"/>
          <w:sz w:val="21"/>
          <w:szCs w:val="21"/>
          <w:rtl/>
          <w:lang w:eastAsia="en-US"/>
        </w:rPr>
        <w:t>הפעם נעסוק</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במרד</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צדקיהו ובהרס יהודה.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אתם מוזמנים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ללמוד</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על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ההתערבות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המצרית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הסיבות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למרד</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צדקיהו</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ועל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ההיסטוריה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ההרס</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יהודה</w:t>
      </w:r>
      <w:r w:rsidRPr="00CF01C0">
        <w:rPr>
          <w:rFonts w:ascii="Arial" w:hAnsi="Arial" w:cs="Arial"/>
          <w:sz w:val="21"/>
          <w:szCs w:val="21"/>
          <w:rtl/>
          <w:lang w:eastAsia="en-US"/>
        </w:rPr>
        <w:t>.</w:t>
      </w:r>
    </w:p>
    <w:p w14:paraId="67B114F2" w14:textId="77777777" w:rsidR="001C4416" w:rsidRPr="00CF01C0" w:rsidRDefault="001C4416" w:rsidP="001C4416">
      <w:pPr>
        <w:numPr>
          <w:ilvl w:val="0"/>
          <w:numId w:val="1"/>
        </w:numPr>
        <w:shd w:val="clear" w:color="auto" w:fill="FFFFFF"/>
        <w:spacing w:after="120" w:line="276" w:lineRule="auto"/>
        <w:ind w:left="510" w:hanging="425"/>
        <w:rPr>
          <w:rFonts w:ascii="Arial" w:hAnsi="Arial" w:cs="Arial"/>
          <w:sz w:val="21"/>
          <w:szCs w:val="21"/>
          <w:rtl/>
          <w:lang w:eastAsia="en-US"/>
        </w:rPr>
      </w:pPr>
      <w:r w:rsidRPr="00CF01C0">
        <w:rPr>
          <w:rFonts w:ascii="Arial" w:hAnsi="Arial" w:cs="Arial" w:hint="cs"/>
          <w:b/>
          <w:bCs/>
          <w:sz w:val="22"/>
          <w:szCs w:val="22"/>
          <w:rtl/>
          <w:lang w:eastAsia="en-US"/>
        </w:rPr>
        <w:t>גדליהו</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בן</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אחיקם</w:t>
      </w:r>
      <w:r w:rsidRPr="00CF01C0">
        <w:rPr>
          <w:rFonts w:ascii="Arial" w:hAnsi="Arial" w:cs="Arial"/>
          <w:b/>
          <w:bCs/>
          <w:sz w:val="22"/>
          <w:szCs w:val="22"/>
          <w:rtl/>
          <w:lang w:eastAsia="en-US"/>
        </w:rPr>
        <w:t xml:space="preserve"> </w:t>
      </w:r>
      <w:r w:rsidRPr="00CF01C0">
        <w:rPr>
          <w:rFonts w:ascii="Arial" w:hAnsi="Arial" w:cs="Arial"/>
          <w:b/>
          <w:bCs/>
          <w:sz w:val="22"/>
          <w:szCs w:val="22"/>
          <w:rtl/>
          <w:lang w:eastAsia="en-US"/>
        </w:rPr>
        <w:br/>
      </w:r>
      <w:r w:rsidRPr="00CF01C0">
        <w:rPr>
          <w:rFonts w:ascii="Arial" w:hAnsi="Arial" w:cs="Arial" w:hint="cs"/>
          <w:sz w:val="21"/>
          <w:szCs w:val="21"/>
          <w:rtl/>
          <w:lang w:eastAsia="en-US"/>
        </w:rPr>
        <w:t>במודול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זה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נלמד</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על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המעבר</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עיר</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הבירה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מירושלים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למצפה והממשל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גדליהו</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בן</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אחיקם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במצפה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בעקבות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ההרס</w:t>
      </w:r>
      <w:r w:rsidRPr="00CF01C0">
        <w:rPr>
          <w:rFonts w:ascii="Arial" w:hAnsi="Arial" w:cs="Arial"/>
          <w:sz w:val="21"/>
          <w:szCs w:val="21"/>
          <w:rtl/>
          <w:lang w:eastAsia="en-US"/>
        </w:rPr>
        <w:t xml:space="preserve">. </w:t>
      </w:r>
    </w:p>
    <w:p w14:paraId="0F7D6A00" w14:textId="77777777" w:rsidR="001C4416" w:rsidRPr="00CF01C0" w:rsidRDefault="001C4416" w:rsidP="001C4416">
      <w:pPr>
        <w:numPr>
          <w:ilvl w:val="0"/>
          <w:numId w:val="1"/>
        </w:numPr>
        <w:shd w:val="clear" w:color="auto" w:fill="FFFFFF"/>
        <w:spacing w:after="120" w:line="276" w:lineRule="auto"/>
        <w:ind w:left="510" w:hanging="425"/>
        <w:rPr>
          <w:rFonts w:ascii="Arial" w:hAnsi="Arial" w:cs="Arial"/>
          <w:sz w:val="21"/>
          <w:szCs w:val="21"/>
          <w:rtl/>
          <w:lang w:eastAsia="en-US"/>
        </w:rPr>
      </w:pPr>
      <w:r w:rsidRPr="00CF01C0">
        <w:rPr>
          <w:rFonts w:ascii="Arial" w:hAnsi="Arial" w:cs="Arial" w:hint="cs"/>
          <w:b/>
          <w:bCs/>
          <w:sz w:val="22"/>
          <w:szCs w:val="22"/>
          <w:rtl/>
          <w:lang w:eastAsia="en-US"/>
        </w:rPr>
        <w:t>ארכיאולוגיה</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של</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המאה</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השישית</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לפנה"ס</w:t>
      </w:r>
      <w:r w:rsidRPr="00CF01C0">
        <w:rPr>
          <w:rFonts w:ascii="Arial" w:hAnsi="Arial" w:cs="Arial"/>
          <w:b/>
          <w:bCs/>
          <w:sz w:val="22"/>
          <w:szCs w:val="22"/>
          <w:rtl/>
          <w:lang w:eastAsia="en-US"/>
        </w:rPr>
        <w:br/>
      </w:r>
      <w:r w:rsidRPr="00CF01C0">
        <w:rPr>
          <w:rFonts w:ascii="Arial" w:hAnsi="Arial" w:cs="Arial" w:hint="cs"/>
          <w:sz w:val="21"/>
          <w:szCs w:val="21"/>
          <w:rtl/>
          <w:lang w:eastAsia="en-US"/>
        </w:rPr>
        <w:t>לאחר</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שלמדנו על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החורבן</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ותפקידו</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ההיסטורי</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גדליה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בן</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אחיקם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אתם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מוזמנים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לצפות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במודול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החמישי</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העוסק</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בארכיאולוגיה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התקופה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הבבלית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נחקור</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את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הממצאים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המרהיבים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מרמת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רחל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החותמות ומה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שהן מלמדות אותנו</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על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המשכיות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ורציפות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בתקופה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זו ועל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גורלן</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של</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ירושלים</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ויהודה</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בעקבות</w:t>
      </w:r>
      <w:r w:rsidRPr="00CF01C0">
        <w:rPr>
          <w:rFonts w:ascii="Arial" w:hAnsi="Arial" w:cs="Arial"/>
          <w:sz w:val="21"/>
          <w:szCs w:val="21"/>
          <w:rtl/>
          <w:lang w:eastAsia="en-US"/>
        </w:rPr>
        <w:t xml:space="preserve"> </w:t>
      </w:r>
      <w:r w:rsidRPr="00CF01C0">
        <w:rPr>
          <w:rFonts w:ascii="Arial" w:hAnsi="Arial" w:cs="Arial" w:hint="cs"/>
          <w:sz w:val="21"/>
          <w:szCs w:val="21"/>
          <w:rtl/>
          <w:lang w:eastAsia="en-US"/>
        </w:rPr>
        <w:t>ההרס</w:t>
      </w:r>
      <w:r w:rsidRPr="00CF01C0">
        <w:rPr>
          <w:rFonts w:ascii="Arial" w:hAnsi="Arial" w:cs="Arial"/>
          <w:sz w:val="21"/>
          <w:szCs w:val="21"/>
          <w:rtl/>
          <w:lang w:eastAsia="en-US"/>
        </w:rPr>
        <w:t xml:space="preserve">. </w:t>
      </w:r>
    </w:p>
    <w:p w14:paraId="59582C8F" w14:textId="77777777" w:rsidR="001C4416" w:rsidRPr="00CF01C0" w:rsidRDefault="001C4416" w:rsidP="001C4416">
      <w:pPr>
        <w:numPr>
          <w:ilvl w:val="0"/>
          <w:numId w:val="1"/>
        </w:numPr>
        <w:spacing w:after="120" w:line="276" w:lineRule="auto"/>
        <w:ind w:left="510" w:hanging="425"/>
        <w:rPr>
          <w:rFonts w:asciiTheme="minorHAnsi" w:eastAsiaTheme="minorHAnsi" w:hAnsiTheme="minorHAnsi" w:cstheme="minorBidi"/>
          <w:sz w:val="22"/>
          <w:szCs w:val="22"/>
          <w:rtl/>
          <w:lang w:eastAsia="en-US"/>
        </w:rPr>
      </w:pPr>
      <w:r w:rsidRPr="00CF01C0">
        <w:rPr>
          <w:rFonts w:ascii="Arial" w:hAnsi="Arial" w:cs="Arial" w:hint="cs"/>
          <w:b/>
          <w:bCs/>
          <w:sz w:val="22"/>
          <w:szCs w:val="22"/>
          <w:rtl/>
          <w:lang w:eastAsia="en-US"/>
        </w:rPr>
        <w:lastRenderedPageBreak/>
        <w:t>השיקום</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של</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ירושלים</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בתקופה</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הפרסית</w:t>
      </w:r>
      <w:r w:rsidRPr="00CF01C0">
        <w:rPr>
          <w:rFonts w:ascii="Arial" w:hAnsi="Arial" w:cs="Arial"/>
          <w:b/>
          <w:bCs/>
          <w:sz w:val="22"/>
          <w:szCs w:val="22"/>
          <w:rtl/>
          <w:lang w:eastAsia="en-US"/>
        </w:rPr>
        <w:t xml:space="preserve"> </w:t>
      </w:r>
      <w:r w:rsidRPr="00CF01C0">
        <w:rPr>
          <w:rFonts w:ascii="Arial" w:hAnsi="Arial" w:cs="Arial" w:hint="cs"/>
          <w:b/>
          <w:bCs/>
          <w:sz w:val="22"/>
          <w:szCs w:val="22"/>
          <w:rtl/>
          <w:lang w:eastAsia="en-US"/>
        </w:rPr>
        <w:t>המוקדמת</w:t>
      </w:r>
      <w:r w:rsidRPr="00CF01C0">
        <w:rPr>
          <w:rFonts w:asciiTheme="minorHAnsi" w:eastAsiaTheme="minorHAnsi" w:hAnsiTheme="minorHAnsi" w:cs="Arial"/>
          <w:sz w:val="22"/>
          <w:szCs w:val="22"/>
          <w:rtl/>
          <w:lang w:eastAsia="en-US"/>
        </w:rPr>
        <w:br/>
      </w:r>
      <w:r w:rsidRPr="00CF01C0">
        <w:rPr>
          <w:rFonts w:asciiTheme="minorHAnsi" w:eastAsiaTheme="minorHAnsi" w:hAnsiTheme="minorHAnsi" w:cs="Arial" w:hint="cs"/>
          <w:sz w:val="22"/>
          <w:szCs w:val="22"/>
          <w:rtl/>
          <w:lang w:eastAsia="en-US"/>
        </w:rPr>
        <w:t>המודול</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האחרון</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של</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הקורס</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שלנו</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יעסוק</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בהיבטים</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שונים</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של</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התקופה</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הפרסית</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פיתוח</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ירושלים</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שינוי בסטטוס</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של</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ירושלים</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בתפוצה היהודית,</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נפילת</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בבל</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ועוד</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הרבה</w:t>
      </w:r>
      <w:r w:rsidRPr="00CF01C0">
        <w:rPr>
          <w:rFonts w:asciiTheme="minorHAnsi" w:eastAsiaTheme="minorHAnsi" w:hAnsiTheme="minorHAnsi" w:cs="Arial"/>
          <w:sz w:val="22"/>
          <w:szCs w:val="22"/>
          <w:rtl/>
          <w:lang w:eastAsia="en-US"/>
        </w:rPr>
        <w:t xml:space="preserve"> </w:t>
      </w:r>
      <w:r w:rsidRPr="00CF01C0">
        <w:rPr>
          <w:rFonts w:asciiTheme="minorHAnsi" w:eastAsiaTheme="minorHAnsi" w:hAnsiTheme="minorHAnsi" w:cs="Arial" w:hint="cs"/>
          <w:sz w:val="22"/>
          <w:szCs w:val="22"/>
          <w:rtl/>
          <w:lang w:eastAsia="en-US"/>
        </w:rPr>
        <w:t>יותר</w:t>
      </w:r>
      <w:r w:rsidRPr="00CF01C0">
        <w:rPr>
          <w:rFonts w:asciiTheme="minorHAnsi" w:eastAsiaTheme="minorHAnsi" w:hAnsiTheme="minorHAnsi" w:cs="Arial"/>
          <w:sz w:val="22"/>
          <w:szCs w:val="22"/>
          <w:rtl/>
          <w:lang w:eastAsia="en-US"/>
        </w:rPr>
        <w:t xml:space="preserve">. </w:t>
      </w:r>
    </w:p>
    <w:p w14:paraId="26B24A62" w14:textId="77777777" w:rsidR="001C4416" w:rsidRPr="00CF01C0" w:rsidRDefault="001C4416" w:rsidP="001C4416">
      <w:pPr>
        <w:spacing w:after="200" w:line="276" w:lineRule="auto"/>
        <w:rPr>
          <w:rFonts w:asciiTheme="minorHAnsi" w:eastAsiaTheme="minorHAnsi" w:hAnsiTheme="minorHAnsi" w:cstheme="minorBidi"/>
          <w:b/>
          <w:bCs/>
          <w:sz w:val="40"/>
          <w:szCs w:val="40"/>
          <w:lang w:eastAsia="en-US"/>
        </w:rPr>
      </w:pPr>
    </w:p>
    <w:p w14:paraId="20DC62AD" w14:textId="77777777" w:rsidR="001C4416" w:rsidRPr="00CF01C0" w:rsidRDefault="001C4416" w:rsidP="001C4416">
      <w:pPr>
        <w:bidi w:val="0"/>
        <w:spacing w:line="276" w:lineRule="auto"/>
        <w:jc w:val="center"/>
        <w:rPr>
          <w:rFonts w:asciiTheme="minorHAnsi" w:eastAsiaTheme="minorHAnsi" w:hAnsiTheme="minorHAnsi" w:cstheme="minorBidi"/>
          <w:b/>
          <w:bCs/>
          <w:sz w:val="32"/>
          <w:szCs w:val="32"/>
          <w:lang w:eastAsia="en-US"/>
        </w:rPr>
      </w:pPr>
      <w:r w:rsidRPr="00CF01C0">
        <w:rPr>
          <w:rFonts w:asciiTheme="minorHAnsi" w:eastAsiaTheme="minorHAnsi" w:hAnsiTheme="minorHAnsi" w:cstheme="minorBidi"/>
          <w:b/>
          <w:bCs/>
          <w:sz w:val="32"/>
          <w:szCs w:val="32"/>
          <w:lang w:eastAsia="en-US"/>
        </w:rPr>
        <w:t>The Fall and Rise of Jerusalem – Prof. Oded Lipschits</w:t>
      </w:r>
    </w:p>
    <w:p w14:paraId="41C24EDB" w14:textId="77777777" w:rsidR="001C4416" w:rsidRPr="00CF01C0" w:rsidRDefault="001C4416" w:rsidP="001C4416">
      <w:pPr>
        <w:bidi w:val="0"/>
        <w:spacing w:line="276" w:lineRule="auto"/>
        <w:jc w:val="center"/>
        <w:rPr>
          <w:rFonts w:asciiTheme="minorHAnsi" w:eastAsiaTheme="minorHAnsi" w:hAnsiTheme="minorHAnsi" w:cstheme="minorBidi"/>
          <w:b/>
          <w:bCs/>
          <w:sz w:val="32"/>
          <w:szCs w:val="32"/>
          <w:lang w:eastAsia="en-US"/>
        </w:rPr>
      </w:pPr>
      <w:r w:rsidRPr="00CF01C0">
        <w:rPr>
          <w:rFonts w:asciiTheme="minorHAnsi" w:eastAsiaTheme="minorHAnsi" w:hAnsiTheme="minorHAnsi" w:cstheme="minorBidi"/>
          <w:b/>
          <w:bCs/>
          <w:sz w:val="32"/>
          <w:szCs w:val="32"/>
          <w:lang w:eastAsia="en-US"/>
        </w:rPr>
        <w:t>1882-0601</w:t>
      </w:r>
    </w:p>
    <w:p w14:paraId="5657F063" w14:textId="77777777" w:rsidR="001C4416" w:rsidRPr="00CF01C0" w:rsidRDefault="001C4416" w:rsidP="001C4416">
      <w:pPr>
        <w:bidi w:val="0"/>
        <w:spacing w:line="276" w:lineRule="auto"/>
        <w:jc w:val="center"/>
        <w:rPr>
          <w:rFonts w:asciiTheme="minorHAnsi" w:eastAsiaTheme="minorHAnsi" w:hAnsiTheme="minorHAnsi" w:cstheme="minorBidi"/>
          <w:b/>
          <w:bCs/>
          <w:sz w:val="32"/>
          <w:szCs w:val="32"/>
          <w:lang w:eastAsia="en-US"/>
        </w:rPr>
      </w:pPr>
    </w:p>
    <w:p w14:paraId="06ADF516" w14:textId="77777777" w:rsidR="001C4416" w:rsidRPr="00CF01C0" w:rsidRDefault="001C4416" w:rsidP="001C4416">
      <w:pPr>
        <w:bidi w:val="0"/>
        <w:spacing w:after="200" w:line="276" w:lineRule="auto"/>
        <w:rPr>
          <w:rFonts w:asciiTheme="minorHAnsi" w:eastAsiaTheme="minorHAnsi" w:hAnsiTheme="minorHAnsi" w:cstheme="minorBidi"/>
          <w:sz w:val="22"/>
          <w:szCs w:val="22"/>
          <w:rtl/>
          <w:lang w:eastAsia="en-US"/>
        </w:rPr>
      </w:pPr>
      <w:r w:rsidRPr="00CF01C0">
        <w:rPr>
          <w:rFonts w:ascii="Arial" w:eastAsiaTheme="minorHAnsi" w:hAnsi="Arial" w:cs="Arial"/>
          <w:sz w:val="21"/>
          <w:szCs w:val="21"/>
          <w:shd w:val="clear" w:color="auto" w:fill="FAFAFA"/>
          <w:lang w:eastAsia="en-US"/>
        </w:rPr>
        <w:t>The destruction of the First Temple in Jerusalem and the Babylonian Exile were a great catastrophe in the history of the Jewish Nation. What really happened during that dark, fateful age, and how did new opportunities arise from the ashes?</w:t>
      </w:r>
    </w:p>
    <w:p w14:paraId="5AA00EC7" w14:textId="77777777" w:rsidR="001C4416" w:rsidRPr="00CF01C0" w:rsidRDefault="001C4416" w:rsidP="001C4416">
      <w:pPr>
        <w:numPr>
          <w:ilvl w:val="0"/>
          <w:numId w:val="2"/>
        </w:numPr>
        <w:shd w:val="clear" w:color="auto" w:fill="FFFFFF"/>
        <w:bidi w:val="0"/>
        <w:spacing w:after="120" w:line="276" w:lineRule="auto"/>
        <w:ind w:left="425" w:hanging="425"/>
        <w:rPr>
          <w:rFonts w:ascii="Arial" w:hAnsi="Arial" w:cs="Arial"/>
          <w:sz w:val="21"/>
          <w:szCs w:val="21"/>
          <w:lang w:eastAsia="en-US"/>
        </w:rPr>
      </w:pPr>
      <w:r w:rsidRPr="00CF01C0">
        <w:rPr>
          <w:rFonts w:ascii="Arial" w:hAnsi="Arial" w:cs="Arial"/>
          <w:b/>
          <w:bCs/>
          <w:sz w:val="22"/>
          <w:szCs w:val="22"/>
          <w:lang w:eastAsia="en-US"/>
        </w:rPr>
        <w:t>Introduction to geopolitics and geography of the Ancient Near East</w:t>
      </w:r>
      <w:r w:rsidRPr="00CF01C0">
        <w:rPr>
          <w:rFonts w:ascii="Arial" w:hAnsi="Arial" w:cs="Arial"/>
          <w:b/>
          <w:bCs/>
          <w:sz w:val="22"/>
          <w:szCs w:val="22"/>
          <w:lang w:eastAsia="en-US"/>
        </w:rPr>
        <w:br/>
      </w:r>
      <w:r w:rsidRPr="00CF01C0">
        <w:rPr>
          <w:rFonts w:ascii="Arial" w:hAnsi="Arial" w:cs="Arial"/>
          <w:sz w:val="21"/>
          <w:szCs w:val="21"/>
          <w:lang w:eastAsia="en-US"/>
        </w:rPr>
        <w:t xml:space="preserve">Welcome to the first module of "The Fall and Rise of Jerusalem"! In this module, you will be introduced to the geopolitical reality of the time of the Assyrian empire, followed by the Neo-Babylonian. </w:t>
      </w:r>
    </w:p>
    <w:p w14:paraId="4963D490" w14:textId="77777777" w:rsidR="001C4416" w:rsidRPr="00CF01C0" w:rsidRDefault="001C4416" w:rsidP="001C4416">
      <w:pPr>
        <w:numPr>
          <w:ilvl w:val="0"/>
          <w:numId w:val="2"/>
        </w:numPr>
        <w:shd w:val="clear" w:color="auto" w:fill="FFFFFF"/>
        <w:bidi w:val="0"/>
        <w:spacing w:after="120" w:line="276" w:lineRule="auto"/>
        <w:ind w:left="425" w:hanging="425"/>
        <w:rPr>
          <w:rFonts w:ascii="Arial" w:hAnsi="Arial" w:cs="Arial"/>
          <w:sz w:val="21"/>
          <w:szCs w:val="21"/>
          <w:lang w:eastAsia="en-US"/>
        </w:rPr>
      </w:pPr>
      <w:r w:rsidRPr="00CF01C0">
        <w:rPr>
          <w:rFonts w:ascii="Arial" w:hAnsi="Arial" w:cs="Arial"/>
          <w:b/>
          <w:bCs/>
          <w:sz w:val="22"/>
          <w:szCs w:val="22"/>
          <w:lang w:eastAsia="en-US"/>
        </w:rPr>
        <w:t>Judah Under Babylonian Rule</w:t>
      </w:r>
      <w:r w:rsidRPr="00CF01C0">
        <w:rPr>
          <w:rFonts w:ascii="Arial" w:hAnsi="Arial" w:cs="Arial"/>
          <w:b/>
          <w:bCs/>
          <w:sz w:val="22"/>
          <w:szCs w:val="22"/>
          <w:lang w:eastAsia="en-US"/>
        </w:rPr>
        <w:br/>
      </w:r>
      <w:r w:rsidRPr="00CF01C0">
        <w:rPr>
          <w:rFonts w:ascii="Arial" w:hAnsi="Arial" w:cs="Arial"/>
          <w:sz w:val="21"/>
          <w:szCs w:val="21"/>
          <w:lang w:eastAsia="en-US"/>
        </w:rPr>
        <w:t xml:space="preserve">The second module deals with Judah under Babylonian rule. We will learn about the Babylonian Conquest of </w:t>
      </w:r>
      <w:proofErr w:type="spellStart"/>
      <w:r w:rsidRPr="00CF01C0">
        <w:rPr>
          <w:rFonts w:ascii="Arial" w:hAnsi="Arial" w:cs="Arial"/>
          <w:sz w:val="21"/>
          <w:szCs w:val="21"/>
          <w:lang w:eastAsia="en-US"/>
        </w:rPr>
        <w:t>Hattu</w:t>
      </w:r>
      <w:proofErr w:type="spellEnd"/>
      <w:r w:rsidRPr="00CF01C0">
        <w:rPr>
          <w:rFonts w:ascii="Arial" w:hAnsi="Arial" w:cs="Arial"/>
          <w:sz w:val="21"/>
          <w:szCs w:val="21"/>
          <w:lang w:eastAsia="en-US"/>
        </w:rPr>
        <w:t>-land and Judah, the events that lead to Jehoiakim's revolt and its outcome, and the changes in the Babylonian policy towards Judah following this revolt. You are welcome to raise questions for discussion regarding these topics.</w:t>
      </w:r>
    </w:p>
    <w:p w14:paraId="15DE8436" w14:textId="77777777" w:rsidR="001C4416" w:rsidRPr="00CF01C0" w:rsidRDefault="001C4416" w:rsidP="001C4416">
      <w:pPr>
        <w:numPr>
          <w:ilvl w:val="0"/>
          <w:numId w:val="2"/>
        </w:numPr>
        <w:shd w:val="clear" w:color="auto" w:fill="FFFFFF"/>
        <w:bidi w:val="0"/>
        <w:spacing w:after="120" w:line="276" w:lineRule="auto"/>
        <w:ind w:left="425" w:hanging="425"/>
        <w:rPr>
          <w:rFonts w:ascii="Arial" w:hAnsi="Arial" w:cs="Arial"/>
          <w:sz w:val="21"/>
          <w:szCs w:val="21"/>
          <w:lang w:eastAsia="en-US"/>
        </w:rPr>
      </w:pPr>
      <w:r w:rsidRPr="00CF01C0">
        <w:rPr>
          <w:rFonts w:ascii="Arial" w:hAnsi="Arial" w:cs="Arial"/>
          <w:b/>
          <w:bCs/>
          <w:sz w:val="22"/>
          <w:szCs w:val="22"/>
          <w:lang w:eastAsia="en-US"/>
        </w:rPr>
        <w:t>The Days of the Destruction of Jerusalem</w:t>
      </w:r>
      <w:r w:rsidRPr="00CF01C0">
        <w:rPr>
          <w:rFonts w:ascii="Arial" w:hAnsi="Arial" w:cs="Arial"/>
          <w:b/>
          <w:bCs/>
          <w:sz w:val="22"/>
          <w:szCs w:val="22"/>
          <w:lang w:eastAsia="en-US"/>
        </w:rPr>
        <w:br/>
      </w:r>
      <w:r w:rsidRPr="00CF01C0">
        <w:rPr>
          <w:rFonts w:ascii="Arial" w:hAnsi="Arial" w:cs="Arial"/>
          <w:sz w:val="21"/>
          <w:szCs w:val="21"/>
          <w:lang w:eastAsia="en-US"/>
        </w:rPr>
        <w:t>This module deals with Zedekiah's rebellion and the destruction of Judah. You are invited to watch the following units and learn about the Egyptian intervention, the reasons for Zedekiah's revolt, and the history of the destruction of Judah.</w:t>
      </w:r>
    </w:p>
    <w:p w14:paraId="1482D4AD" w14:textId="77777777" w:rsidR="001C4416" w:rsidRPr="00CF01C0" w:rsidRDefault="001C4416" w:rsidP="001C4416">
      <w:pPr>
        <w:numPr>
          <w:ilvl w:val="0"/>
          <w:numId w:val="2"/>
        </w:numPr>
        <w:shd w:val="clear" w:color="auto" w:fill="FFFFFF"/>
        <w:bidi w:val="0"/>
        <w:spacing w:after="120" w:line="276" w:lineRule="auto"/>
        <w:ind w:left="425" w:hanging="425"/>
        <w:rPr>
          <w:rFonts w:ascii="Arial" w:hAnsi="Arial" w:cs="Arial"/>
          <w:sz w:val="21"/>
          <w:szCs w:val="21"/>
          <w:lang w:eastAsia="en-US"/>
        </w:rPr>
      </w:pPr>
      <w:r w:rsidRPr="00CF01C0">
        <w:rPr>
          <w:rFonts w:ascii="Arial" w:hAnsi="Arial" w:cs="Arial"/>
          <w:b/>
          <w:bCs/>
          <w:sz w:val="22"/>
          <w:szCs w:val="22"/>
          <w:lang w:eastAsia="en-US"/>
        </w:rPr>
        <w:t xml:space="preserve">Gedaliah son of </w:t>
      </w:r>
      <w:proofErr w:type="spellStart"/>
      <w:r w:rsidRPr="00CF01C0">
        <w:rPr>
          <w:rFonts w:ascii="Arial" w:hAnsi="Arial" w:cs="Arial"/>
          <w:b/>
          <w:bCs/>
          <w:sz w:val="22"/>
          <w:szCs w:val="22"/>
          <w:lang w:eastAsia="en-US"/>
        </w:rPr>
        <w:t>Ahikam</w:t>
      </w:r>
      <w:proofErr w:type="spellEnd"/>
      <w:r w:rsidRPr="00CF01C0">
        <w:rPr>
          <w:rFonts w:ascii="Arial" w:hAnsi="Arial" w:cs="Arial"/>
          <w:b/>
          <w:bCs/>
          <w:sz w:val="22"/>
          <w:szCs w:val="22"/>
          <w:lang w:eastAsia="en-US"/>
        </w:rPr>
        <w:br/>
      </w:r>
      <w:r w:rsidRPr="00CF01C0">
        <w:rPr>
          <w:rFonts w:ascii="Arial" w:hAnsi="Arial" w:cs="Arial"/>
          <w:sz w:val="21"/>
          <w:szCs w:val="21"/>
          <w:lang w:eastAsia="en-US"/>
        </w:rPr>
        <w:t xml:space="preserve">In this module, we will learn about the transition of the capital city from Jerusalem to Mizpah and the governorship of Gedaliah son of </w:t>
      </w:r>
      <w:proofErr w:type="spellStart"/>
      <w:r w:rsidRPr="00CF01C0">
        <w:rPr>
          <w:rFonts w:ascii="Arial" w:hAnsi="Arial" w:cs="Arial"/>
          <w:sz w:val="21"/>
          <w:szCs w:val="21"/>
          <w:lang w:eastAsia="en-US"/>
        </w:rPr>
        <w:t>Ahikam</w:t>
      </w:r>
      <w:proofErr w:type="spellEnd"/>
      <w:r w:rsidRPr="00CF01C0">
        <w:rPr>
          <w:rFonts w:ascii="Arial" w:hAnsi="Arial" w:cs="Arial"/>
          <w:sz w:val="21"/>
          <w:szCs w:val="21"/>
          <w:lang w:eastAsia="en-US"/>
        </w:rPr>
        <w:t xml:space="preserve"> in Mizpah following the destruction. </w:t>
      </w:r>
    </w:p>
    <w:p w14:paraId="7A25A824" w14:textId="77777777" w:rsidR="001C4416" w:rsidRPr="00CF01C0" w:rsidRDefault="001C4416" w:rsidP="00E069C4">
      <w:pPr>
        <w:numPr>
          <w:ilvl w:val="0"/>
          <w:numId w:val="2"/>
        </w:numPr>
        <w:shd w:val="clear" w:color="auto" w:fill="FFFFFF"/>
        <w:bidi w:val="0"/>
        <w:spacing w:after="120" w:line="276" w:lineRule="auto"/>
        <w:ind w:left="425" w:hanging="425"/>
        <w:rPr>
          <w:rFonts w:ascii="Arial" w:hAnsi="Arial" w:cs="Arial"/>
          <w:sz w:val="21"/>
          <w:szCs w:val="21"/>
          <w:lang w:eastAsia="en-US"/>
        </w:rPr>
      </w:pPr>
      <w:r w:rsidRPr="00CF01C0">
        <w:rPr>
          <w:rFonts w:ascii="Arial" w:hAnsi="Arial" w:cs="Arial"/>
          <w:b/>
          <w:bCs/>
          <w:sz w:val="22"/>
          <w:szCs w:val="22"/>
          <w:lang w:eastAsia="en-US"/>
        </w:rPr>
        <w:t>Archaeology of the sixth century BCE</w:t>
      </w:r>
      <w:r w:rsidRPr="00CF01C0">
        <w:rPr>
          <w:rFonts w:ascii="Arial" w:hAnsi="Arial" w:cs="Arial"/>
          <w:b/>
          <w:bCs/>
          <w:sz w:val="22"/>
          <w:szCs w:val="22"/>
          <w:lang w:eastAsia="en-US"/>
        </w:rPr>
        <w:br/>
      </w:r>
      <w:r w:rsidRPr="00CF01C0">
        <w:rPr>
          <w:rFonts w:ascii="Arial" w:hAnsi="Arial" w:cs="Arial"/>
          <w:sz w:val="21"/>
          <w:szCs w:val="21"/>
          <w:lang w:eastAsia="en-US"/>
        </w:rPr>
        <w:t xml:space="preserve">After learning of the days of the destruction and the historical role of Gedaliah son of </w:t>
      </w:r>
      <w:proofErr w:type="spellStart"/>
      <w:r w:rsidRPr="00CF01C0">
        <w:rPr>
          <w:rFonts w:ascii="Arial" w:hAnsi="Arial" w:cs="Arial"/>
          <w:sz w:val="21"/>
          <w:szCs w:val="21"/>
          <w:lang w:eastAsia="en-US"/>
        </w:rPr>
        <w:t>Ahikam</w:t>
      </w:r>
      <w:proofErr w:type="spellEnd"/>
      <w:r w:rsidRPr="00CF01C0">
        <w:rPr>
          <w:rFonts w:ascii="Arial" w:hAnsi="Arial" w:cs="Arial"/>
          <w:sz w:val="21"/>
          <w:szCs w:val="21"/>
          <w:lang w:eastAsia="en-US"/>
        </w:rPr>
        <w:t>, you are invited to watch the lessons of the fifth module, which deals with the archaeology of the Babylonian Period. We will explore the mag</w:t>
      </w:r>
      <w:r w:rsidR="00CF01C0">
        <w:rPr>
          <w:rFonts w:ascii="Arial" w:hAnsi="Arial" w:cs="Arial"/>
          <w:sz w:val="21"/>
          <w:szCs w:val="21"/>
          <w:lang w:eastAsia="en-US"/>
        </w:rPr>
        <w:t xml:space="preserve">nificent finds from Ramat </w:t>
      </w:r>
      <w:proofErr w:type="spellStart"/>
      <w:r w:rsidR="00CF01C0">
        <w:rPr>
          <w:rFonts w:ascii="Arial" w:hAnsi="Arial" w:cs="Arial"/>
          <w:sz w:val="21"/>
          <w:szCs w:val="21"/>
          <w:lang w:eastAsia="en-US"/>
        </w:rPr>
        <w:t>Rahel</w:t>
      </w:r>
      <w:proofErr w:type="spellEnd"/>
      <w:r w:rsidR="00CF01C0">
        <w:rPr>
          <w:rFonts w:ascii="Arial" w:hAnsi="Arial" w:cs="Arial"/>
          <w:sz w:val="21"/>
          <w:szCs w:val="21"/>
          <w:lang w:eastAsia="en-US"/>
        </w:rPr>
        <w:t>:</w:t>
      </w:r>
      <w:r w:rsidRPr="00CF01C0">
        <w:rPr>
          <w:rFonts w:ascii="Arial" w:hAnsi="Arial" w:cs="Arial"/>
          <w:sz w:val="21"/>
          <w:szCs w:val="21"/>
          <w:lang w:eastAsia="en-US"/>
        </w:rPr>
        <w:t xml:space="preserve"> the stamp impressions</w:t>
      </w:r>
      <w:r w:rsidR="00E069C4">
        <w:rPr>
          <w:rFonts w:ascii="Arial" w:hAnsi="Arial" w:cs="Arial"/>
          <w:sz w:val="21"/>
          <w:szCs w:val="21"/>
          <w:lang w:eastAsia="en-US"/>
        </w:rPr>
        <w:t xml:space="preserve"> - </w:t>
      </w:r>
      <w:r w:rsidRPr="00CF01C0">
        <w:rPr>
          <w:rFonts w:ascii="Arial" w:hAnsi="Arial" w:cs="Arial"/>
          <w:sz w:val="21"/>
          <w:szCs w:val="21"/>
          <w:lang w:eastAsia="en-US"/>
        </w:rPr>
        <w:t>and what they can teach us about continuity or discontinuity in this period and the fate of Jerusalem and Judah</w:t>
      </w:r>
      <w:r w:rsidR="00E069C4">
        <w:rPr>
          <w:rFonts w:ascii="Arial" w:hAnsi="Arial" w:cs="Arial"/>
          <w:sz w:val="21"/>
          <w:szCs w:val="21"/>
          <w:lang w:eastAsia="en-US"/>
        </w:rPr>
        <w:t>,</w:t>
      </w:r>
      <w:r w:rsidRPr="00CF01C0">
        <w:rPr>
          <w:rFonts w:ascii="Arial" w:hAnsi="Arial" w:cs="Arial"/>
          <w:sz w:val="21"/>
          <w:szCs w:val="21"/>
          <w:lang w:eastAsia="en-US"/>
        </w:rPr>
        <w:t xml:space="preserve"> following the destruction. I also recommend watching the optional </w:t>
      </w:r>
      <w:r w:rsidR="00CF01C0" w:rsidRPr="00CF01C0">
        <w:rPr>
          <w:rFonts w:ascii="Arial" w:hAnsi="Arial" w:cs="Arial"/>
          <w:sz w:val="21"/>
          <w:szCs w:val="21"/>
          <w:lang w:eastAsia="en-US"/>
        </w:rPr>
        <w:t>videos, which</w:t>
      </w:r>
      <w:r w:rsidRPr="00CF01C0">
        <w:rPr>
          <w:rFonts w:ascii="Arial" w:hAnsi="Arial" w:cs="Arial"/>
          <w:sz w:val="21"/>
          <w:szCs w:val="21"/>
          <w:lang w:eastAsia="en-US"/>
        </w:rPr>
        <w:t xml:space="preserve"> deal with additional interesting research topics.</w:t>
      </w:r>
    </w:p>
    <w:p w14:paraId="11B06F3B" w14:textId="77777777" w:rsidR="001C4416" w:rsidRPr="00CF01C0" w:rsidRDefault="001C4416" w:rsidP="001C4416">
      <w:pPr>
        <w:numPr>
          <w:ilvl w:val="0"/>
          <w:numId w:val="2"/>
        </w:numPr>
        <w:shd w:val="clear" w:color="auto" w:fill="FFFFFF"/>
        <w:bidi w:val="0"/>
        <w:spacing w:after="120" w:line="276" w:lineRule="auto"/>
        <w:ind w:left="425" w:hanging="425"/>
        <w:rPr>
          <w:rFonts w:ascii="Arial" w:hAnsi="Arial" w:cs="Arial"/>
          <w:sz w:val="21"/>
          <w:szCs w:val="21"/>
          <w:lang w:eastAsia="en-US"/>
        </w:rPr>
      </w:pPr>
      <w:r w:rsidRPr="00CF01C0">
        <w:rPr>
          <w:rFonts w:ascii="Arial" w:hAnsi="Arial" w:cs="Arial"/>
          <w:b/>
          <w:bCs/>
          <w:sz w:val="22"/>
          <w:szCs w:val="22"/>
          <w:lang w:eastAsia="en-US"/>
        </w:rPr>
        <w:t>The restoration of Jerusalem in the early Persian Period</w:t>
      </w:r>
      <w:r w:rsidRPr="00CF01C0">
        <w:rPr>
          <w:rFonts w:ascii="Arial" w:hAnsi="Arial" w:cs="Arial"/>
          <w:b/>
          <w:bCs/>
          <w:sz w:val="22"/>
          <w:szCs w:val="22"/>
          <w:lang w:eastAsia="en-US"/>
        </w:rPr>
        <w:br/>
      </w:r>
      <w:r w:rsidRPr="00CF01C0">
        <w:rPr>
          <w:rFonts w:ascii="Arial" w:hAnsi="Arial" w:cs="Arial"/>
          <w:sz w:val="21"/>
          <w:szCs w:val="21"/>
          <w:lang w:eastAsia="en-US"/>
        </w:rPr>
        <w:t xml:space="preserve">The last module of our course will deal with different aspects of the Persian period: the cult of Jerusalem, changes in Jerusalem's status, the Judahite diaspora, the fall </w:t>
      </w:r>
      <w:r w:rsidRPr="00CF01C0">
        <w:rPr>
          <w:rFonts w:ascii="Arial" w:hAnsi="Arial" w:cs="Arial"/>
          <w:sz w:val="21"/>
          <w:szCs w:val="21"/>
          <w:lang w:eastAsia="en-US"/>
        </w:rPr>
        <w:lastRenderedPageBreak/>
        <w:t>of Babylon and much more. We hope you will enjoy this final module, which closes the story of Jerusalem's fall and rise.</w:t>
      </w:r>
    </w:p>
    <w:p w14:paraId="38A7F18B" w14:textId="77777777" w:rsidR="005C5083" w:rsidRPr="00CF01C0" w:rsidRDefault="005C5083" w:rsidP="005C5083">
      <w:pPr>
        <w:bidi w:val="0"/>
        <w:spacing w:after="160"/>
        <w:rPr>
          <w:rFonts w:ascii="Arial" w:hAnsi="Arial" w:cs="Arial"/>
          <w:lang w:eastAsia="en-US"/>
        </w:rPr>
      </w:pPr>
    </w:p>
    <w:p w14:paraId="1DEA236F" w14:textId="77777777" w:rsidR="005C5083" w:rsidRPr="00CF01C0" w:rsidRDefault="005C5083" w:rsidP="005C5083">
      <w:pPr>
        <w:bidi w:val="0"/>
        <w:spacing w:after="160"/>
        <w:rPr>
          <w:rFonts w:ascii="Arial" w:hAnsi="Arial" w:cs="Arial"/>
          <w:lang w:eastAsia="en-US"/>
        </w:rPr>
      </w:pPr>
      <w:r w:rsidRPr="00CF01C0">
        <w:rPr>
          <w:rFonts w:ascii="Arial" w:hAnsi="Arial" w:cs="Arial"/>
          <w:lang w:eastAsia="en-US"/>
        </w:rPr>
        <w:t xml:space="preserve">This is an on-line course on Coursera. It offers a novel learning experience, which allows the student to determine her or his own pace, and combines several mediums: pre-recorded short lectures, short readings from primary and secondary sources, and discussion questions. The course is offered in English, with Hebrew subtitles. </w:t>
      </w:r>
    </w:p>
    <w:p w14:paraId="3A5E2D2B" w14:textId="77777777" w:rsidR="005C5083" w:rsidRPr="00CF01C0" w:rsidRDefault="005C5083" w:rsidP="005C5083">
      <w:pPr>
        <w:bidi w:val="0"/>
        <w:spacing w:before="280" w:after="160"/>
        <w:jc w:val="both"/>
        <w:rPr>
          <w:rFonts w:ascii="Arial" w:hAnsi="Arial" w:cs="Arial"/>
          <w:u w:val="single"/>
          <w:lang w:eastAsia="en-US"/>
        </w:rPr>
      </w:pPr>
      <w:r w:rsidRPr="00CF01C0">
        <w:rPr>
          <w:rFonts w:ascii="Arial" w:hAnsi="Arial" w:cs="Arial"/>
          <w:u w:val="single"/>
          <w:lang w:eastAsia="en-US"/>
        </w:rPr>
        <w:t xml:space="preserve">Requirements: </w:t>
      </w:r>
    </w:p>
    <w:p w14:paraId="49F7AE47" w14:textId="7B9A9A89" w:rsidR="005C5083" w:rsidRPr="00CF01C0" w:rsidRDefault="005C5083" w:rsidP="00CF01C0">
      <w:pPr>
        <w:bidi w:val="0"/>
        <w:spacing w:after="160"/>
        <w:jc w:val="both"/>
        <w:rPr>
          <w:rFonts w:ascii="Arial" w:hAnsi="Arial" w:cs="Arial"/>
        </w:rPr>
      </w:pPr>
      <w:r w:rsidRPr="00CF01C0">
        <w:rPr>
          <w:rFonts w:ascii="Arial" w:hAnsi="Arial" w:cs="Arial"/>
          <w:lang w:eastAsia="en-US"/>
        </w:rPr>
        <w:t xml:space="preserve">A final test that will account for </w:t>
      </w:r>
      <w:r w:rsidR="00CF01C0" w:rsidRPr="00CF01C0">
        <w:rPr>
          <w:rFonts w:ascii="Arial" w:hAnsi="Arial" w:cs="Arial"/>
          <w:lang w:eastAsia="en-US"/>
        </w:rPr>
        <w:t>9</w:t>
      </w:r>
      <w:r w:rsidRPr="00CF01C0">
        <w:rPr>
          <w:rFonts w:ascii="Arial" w:hAnsi="Arial" w:cs="Arial"/>
          <w:lang w:eastAsia="en-US"/>
        </w:rPr>
        <w:t>0% of the final grade. The test will</w:t>
      </w:r>
      <w:r w:rsidRPr="004515D4">
        <w:rPr>
          <w:rFonts w:ascii="Arial" w:hAnsi="Arial" w:cs="Arial"/>
          <w:lang w:eastAsia="en-US"/>
        </w:rPr>
        <w:t xml:space="preserve"> </w:t>
      </w:r>
      <w:r w:rsidR="00EE3341" w:rsidRPr="004515D4">
        <w:rPr>
          <w:rFonts w:ascii="Arial" w:hAnsi="Arial" w:cs="Arial"/>
          <w:lang w:eastAsia="en-US"/>
        </w:rPr>
        <w:t>take place in class</w:t>
      </w:r>
      <w:r w:rsidRPr="004515D4">
        <w:rPr>
          <w:rFonts w:ascii="Arial" w:hAnsi="Arial" w:cs="Arial"/>
          <w:lang w:eastAsia="en-US"/>
        </w:rPr>
        <w:t xml:space="preserve">. </w:t>
      </w:r>
      <w:r w:rsidRPr="004515D4">
        <w:rPr>
          <w:rFonts w:ascii="Arial" w:hAnsi="Arial" w:cs="Arial"/>
        </w:rPr>
        <w:t>The multi-choice exam is held in both English and Hebrew.</w:t>
      </w:r>
    </w:p>
    <w:p w14:paraId="3DE5A399" w14:textId="42A8AEED" w:rsidR="005C5083" w:rsidRPr="00CF01C0" w:rsidRDefault="005C5083" w:rsidP="005C5083">
      <w:pPr>
        <w:bidi w:val="0"/>
        <w:spacing w:after="160"/>
        <w:jc w:val="both"/>
        <w:rPr>
          <w:rFonts w:ascii="Arial" w:hAnsi="Arial" w:cs="Arial"/>
          <w:lang w:eastAsia="en-US"/>
        </w:rPr>
      </w:pPr>
      <w:r w:rsidRPr="00CF01C0">
        <w:rPr>
          <w:rFonts w:ascii="Arial" w:hAnsi="Arial" w:cs="Arial"/>
          <w:lang w:eastAsia="en-US"/>
        </w:rPr>
        <w:t xml:space="preserve">Practice quizzes; </w:t>
      </w:r>
      <w:r w:rsidR="00CF01C0" w:rsidRPr="00CF01C0">
        <w:rPr>
          <w:rFonts w:ascii="Arial" w:hAnsi="Arial" w:cs="Arial"/>
          <w:lang w:eastAsia="en-US"/>
        </w:rPr>
        <w:t xml:space="preserve">10% of the final grade. </w:t>
      </w:r>
      <w:r w:rsidRPr="00CF01C0">
        <w:rPr>
          <w:rFonts w:ascii="Arial" w:hAnsi="Arial" w:cs="Arial"/>
          <w:lang w:eastAsia="en-US"/>
        </w:rPr>
        <w:t>At the end of each week, you will find an online quiz. Use it as practice.</w:t>
      </w:r>
      <w:r w:rsidR="00EE3341" w:rsidRPr="004515D4">
        <w:rPr>
          <w:rFonts w:ascii="Arial" w:hAnsi="Arial" w:cs="Arial"/>
          <w:lang w:eastAsia="en-US"/>
        </w:rPr>
        <w:t xml:space="preserve"> All online quizzes must be completed before the date of the final exam.</w:t>
      </w:r>
    </w:p>
    <w:p w14:paraId="2DC1FB33" w14:textId="77777777" w:rsidR="005C5083" w:rsidRPr="00CF01C0" w:rsidRDefault="005C5083" w:rsidP="005C5083">
      <w:pPr>
        <w:shd w:val="clear" w:color="auto" w:fill="FFFFFF"/>
        <w:bidi w:val="0"/>
        <w:spacing w:after="120" w:line="276" w:lineRule="auto"/>
        <w:ind w:left="425"/>
        <w:rPr>
          <w:rFonts w:ascii="Arial" w:hAnsi="Arial" w:cs="Arial"/>
          <w:sz w:val="21"/>
          <w:szCs w:val="21"/>
          <w:lang w:eastAsia="en-US"/>
        </w:rPr>
      </w:pPr>
    </w:p>
    <w:p w14:paraId="05CEAC79" w14:textId="77777777" w:rsidR="001C4416" w:rsidRPr="00CF01C0" w:rsidRDefault="001C4416" w:rsidP="001C4416">
      <w:pPr>
        <w:shd w:val="clear" w:color="auto" w:fill="FFFFFF"/>
        <w:bidi w:val="0"/>
        <w:spacing w:line="315" w:lineRule="atLeast"/>
        <w:rPr>
          <w:rFonts w:ascii="Arial" w:hAnsi="Arial" w:cs="Arial"/>
          <w:sz w:val="21"/>
          <w:szCs w:val="21"/>
          <w:lang w:eastAsia="en-US"/>
        </w:rPr>
      </w:pPr>
    </w:p>
    <w:p w14:paraId="64BB425F" w14:textId="77777777" w:rsidR="000E565D" w:rsidRPr="00CF01C0" w:rsidRDefault="000E565D" w:rsidP="001C4416">
      <w:pPr>
        <w:bidi w:val="0"/>
        <w:rPr>
          <w:rFonts w:asciiTheme="minorBidi" w:hAnsiTheme="minorBidi" w:cstheme="minorBidi"/>
          <w:b/>
          <w:bCs/>
          <w:sz w:val="32"/>
          <w:szCs w:val="32"/>
        </w:rPr>
      </w:pPr>
    </w:p>
    <w:sectPr w:rsidR="000E565D" w:rsidRPr="00CF01C0" w:rsidSect="00E574CF">
      <w:headerReference w:type="even" r:id="rId8"/>
      <w:headerReference w:type="default" r:id="rId9"/>
      <w:footerReference w:type="even" r:id="rId10"/>
      <w:footerReference w:type="default" r:id="rId11"/>
      <w:headerReference w:type="first" r:id="rId12"/>
      <w:footerReference w:type="first" r:id="rId13"/>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20FF" w14:textId="77777777" w:rsidR="007E7452" w:rsidRDefault="007E7452">
      <w:r>
        <w:separator/>
      </w:r>
    </w:p>
  </w:endnote>
  <w:endnote w:type="continuationSeparator" w:id="0">
    <w:p w14:paraId="6D479E47" w14:textId="77777777" w:rsidR="007E7452" w:rsidRDefault="007E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B7A0" w14:textId="77777777" w:rsidR="00AF4BCF" w:rsidRDefault="00AF4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4121" w14:textId="77777777" w:rsidR="00EE0B83" w:rsidRDefault="00EE0B83">
    <w:pPr>
      <w:pStyle w:val="Footer"/>
      <w:jc w:val="center"/>
      <w:rPr>
        <w:rFonts w:ascii="Arial" w:hAnsi="Arial" w:cs="Arial"/>
        <w:sz w:val="18"/>
        <w:szCs w:val="18"/>
        <w:rtl/>
      </w:rPr>
    </w:pPr>
  </w:p>
  <w:p w14:paraId="5F156A2D" w14:textId="77777777" w:rsidR="00A90047" w:rsidRDefault="00A90047" w:rsidP="00144A93">
    <w:pPr>
      <w:pStyle w:val="Footer"/>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14:paraId="53971C5C" w14:textId="77777777" w:rsidR="00A90047" w:rsidRPr="00144A93" w:rsidRDefault="00144A93" w:rsidP="00144A93">
    <w:pPr>
      <w:pStyle w:val="Footer"/>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14:paraId="6727D15B" w14:textId="77777777" w:rsidR="00144A93" w:rsidRDefault="00144A93">
    <w:pPr>
      <w:pStyle w:val="Footer"/>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E799" w14:textId="77777777" w:rsidR="00AF4BCF" w:rsidRDefault="00AF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2FFC" w14:textId="77777777" w:rsidR="007E7452" w:rsidRDefault="007E7452">
      <w:r>
        <w:separator/>
      </w:r>
    </w:p>
  </w:footnote>
  <w:footnote w:type="continuationSeparator" w:id="0">
    <w:p w14:paraId="210A035A" w14:textId="77777777" w:rsidR="007E7452" w:rsidRDefault="007E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7478" w14:textId="77777777" w:rsidR="00AF4BCF" w:rsidRDefault="00AF4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8047" w14:textId="77777777" w:rsidR="00AF4BCF" w:rsidRDefault="00AF4BCF">
    <w:pPr>
      <w:pStyle w:val="Header"/>
      <w:jc w:val="center"/>
    </w:pPr>
    <w:r>
      <w:rPr>
        <w:noProof/>
        <w:lang w:eastAsia="en-US"/>
      </w:rPr>
      <w:drawing>
        <wp:anchor distT="0" distB="0" distL="114300" distR="114300" simplePos="0" relativeHeight="251658240" behindDoc="0" locked="0" layoutInCell="1" allowOverlap="1" wp14:anchorId="32019C1E" wp14:editId="02CF0AD0">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6DE3B5" w14:textId="77777777" w:rsidR="00AF4BCF" w:rsidRDefault="00AF4BCF">
    <w:pPr>
      <w:pStyle w:val="Header"/>
      <w:jc w:val="center"/>
    </w:pPr>
  </w:p>
  <w:p w14:paraId="16C56E46" w14:textId="77777777" w:rsidR="00AF4BCF" w:rsidRDefault="00AF4BCF">
    <w:pPr>
      <w:pStyle w:val="Header"/>
      <w:jc w:val="center"/>
    </w:pPr>
  </w:p>
  <w:p w14:paraId="2F242CE7" w14:textId="77777777" w:rsidR="00AF4BCF" w:rsidRPr="00AF4BCF" w:rsidRDefault="00AF4BCF">
    <w:pPr>
      <w:pStyle w:val="Header"/>
      <w:jc w:val="center"/>
      <w:rPr>
        <w:sz w:val="2"/>
        <w:szCs w:val="2"/>
      </w:rPr>
    </w:pPr>
  </w:p>
  <w:p w14:paraId="19DB599C" w14:textId="77777777" w:rsidR="00144A93" w:rsidRPr="00144A93" w:rsidRDefault="00144A93">
    <w:pPr>
      <w:pStyle w:val="Header"/>
      <w:jc w:val="center"/>
      <w:rPr>
        <w:sz w:val="4"/>
        <w:szCs w:val="4"/>
      </w:rPr>
    </w:pPr>
  </w:p>
  <w:p w14:paraId="0F097849" w14:textId="77777777" w:rsidR="00144A93" w:rsidRPr="00144A93" w:rsidRDefault="00144A93">
    <w:pPr>
      <w:pStyle w:val="Header"/>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546B" w14:textId="77777777" w:rsidR="00AF4BCF" w:rsidRDefault="00AF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66463"/>
    <w:multiLevelType w:val="hybridMultilevel"/>
    <w:tmpl w:val="E4A41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13324"/>
    <w:multiLevelType w:val="hybridMultilevel"/>
    <w:tmpl w:val="5114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415702">
    <w:abstractNumId w:val="1"/>
  </w:num>
  <w:num w:numId="2" w16cid:durableId="96555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28"/>
    <w:rsid w:val="00034270"/>
    <w:rsid w:val="00077797"/>
    <w:rsid w:val="000A0D00"/>
    <w:rsid w:val="000A21E8"/>
    <w:rsid w:val="000E565D"/>
    <w:rsid w:val="00126AC5"/>
    <w:rsid w:val="00127348"/>
    <w:rsid w:val="00144A93"/>
    <w:rsid w:val="001C4416"/>
    <w:rsid w:val="001D5BD8"/>
    <w:rsid w:val="002F3128"/>
    <w:rsid w:val="00304F79"/>
    <w:rsid w:val="0043762A"/>
    <w:rsid w:val="00441628"/>
    <w:rsid w:val="004515D4"/>
    <w:rsid w:val="004712C5"/>
    <w:rsid w:val="004A7083"/>
    <w:rsid w:val="005A10D0"/>
    <w:rsid w:val="005C5083"/>
    <w:rsid w:val="005C6CA9"/>
    <w:rsid w:val="00666D66"/>
    <w:rsid w:val="006C449F"/>
    <w:rsid w:val="00736832"/>
    <w:rsid w:val="00766400"/>
    <w:rsid w:val="007E7452"/>
    <w:rsid w:val="00874556"/>
    <w:rsid w:val="008A0D95"/>
    <w:rsid w:val="008C4D40"/>
    <w:rsid w:val="009F23C2"/>
    <w:rsid w:val="00A656D6"/>
    <w:rsid w:val="00A90047"/>
    <w:rsid w:val="00AF4BCF"/>
    <w:rsid w:val="00B26091"/>
    <w:rsid w:val="00B4223E"/>
    <w:rsid w:val="00B57BCE"/>
    <w:rsid w:val="00B7675C"/>
    <w:rsid w:val="00CF01C0"/>
    <w:rsid w:val="00E069C4"/>
    <w:rsid w:val="00E10668"/>
    <w:rsid w:val="00E574CF"/>
    <w:rsid w:val="00EE0B83"/>
    <w:rsid w:val="00EE3341"/>
    <w:rsid w:val="00F47D7E"/>
    <w:rsid w:val="00F754EA"/>
    <w:rsid w:val="00F92E0E"/>
    <w:rsid w:val="00FB7EF0"/>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94F69"/>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he-IL"/>
    </w:rPr>
  </w:style>
  <w:style w:type="paragraph" w:styleId="Heading1">
    <w:name w:val="heading 1"/>
    <w:basedOn w:val="Normal"/>
    <w:next w:val="Normal"/>
    <w:link w:val="Heading1Char"/>
    <w:qFormat/>
    <w:rsid w:val="001C44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F3128"/>
    <w:rPr>
      <w:rFonts w:ascii="Tahoma" w:hAnsi="Tahoma" w:cs="Tahoma"/>
      <w:sz w:val="16"/>
      <w:szCs w:val="16"/>
    </w:rPr>
  </w:style>
  <w:style w:type="character" w:customStyle="1" w:styleId="BalloonTextChar">
    <w:name w:val="Balloon Text Char"/>
    <w:basedOn w:val="DefaultParagraphFont"/>
    <w:link w:val="BalloonText"/>
    <w:rsid w:val="002F3128"/>
    <w:rPr>
      <w:rFonts w:ascii="Tahoma" w:hAnsi="Tahoma" w:cs="Tahoma"/>
      <w:sz w:val="16"/>
      <w:szCs w:val="16"/>
      <w:lang w:eastAsia="he-IL"/>
    </w:rPr>
  </w:style>
  <w:style w:type="character" w:styleId="Hyperlink">
    <w:name w:val="Hyperlink"/>
    <w:basedOn w:val="DefaultParagraphFont"/>
    <w:unhideWhenUsed/>
    <w:rsid w:val="00144A93"/>
    <w:rPr>
      <w:color w:val="0000FF" w:themeColor="hyperlink"/>
      <w:u w:val="single"/>
    </w:rPr>
  </w:style>
  <w:style w:type="character" w:customStyle="1" w:styleId="Heading1Char">
    <w:name w:val="Heading 1 Char"/>
    <w:basedOn w:val="DefaultParagraphFont"/>
    <w:link w:val="Heading1"/>
    <w:rsid w:val="001C4416"/>
    <w:rPr>
      <w:rFonts w:asciiTheme="majorHAnsi" w:eastAsiaTheme="majorEastAsia" w:hAnsiTheme="majorHAnsi" w:cstheme="majorBidi"/>
      <w:color w:val="365F91" w:themeColor="accent1" w:themeShade="BF"/>
      <w:sz w:val="32"/>
      <w:szCs w:val="32"/>
      <w:lang w:eastAsia="he-IL"/>
    </w:rPr>
  </w:style>
  <w:style w:type="paragraph" w:styleId="ListParagraph">
    <w:name w:val="List Paragraph"/>
    <w:basedOn w:val="Normal"/>
    <w:uiPriority w:val="34"/>
    <w:qFormat/>
    <w:rsid w:val="005C5083"/>
    <w:pPr>
      <w:ind w:left="720"/>
      <w:contextualSpacing/>
    </w:pPr>
  </w:style>
  <w:style w:type="character" w:styleId="FollowedHyperlink">
    <w:name w:val="FollowedHyperlink"/>
    <w:basedOn w:val="DefaultParagraphFont"/>
    <w:semiHidden/>
    <w:unhideWhenUsed/>
    <w:rsid w:val="00766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351122">
      <w:bodyDiv w:val="1"/>
      <w:marLeft w:val="0"/>
      <w:marRight w:val="0"/>
      <w:marTop w:val="0"/>
      <w:marBottom w:val="0"/>
      <w:divBdr>
        <w:top w:val="none" w:sz="0" w:space="0" w:color="auto"/>
        <w:left w:val="none" w:sz="0" w:space="0" w:color="auto"/>
        <w:bottom w:val="none" w:sz="0" w:space="0" w:color="auto"/>
        <w:right w:val="none" w:sz="0" w:space="0" w:color="auto"/>
      </w:divBdr>
    </w:div>
    <w:div w:id="18211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LThK9ZCBzCo&amp;index=10&amp;list=PLPoNeFq0CVS-B612BcylPD8vX-xOturi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4483</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Nitsan</cp:lastModifiedBy>
  <cp:revision>4</cp:revision>
  <cp:lastPrinted>2017-03-05T14:51:00Z</cp:lastPrinted>
  <dcterms:created xsi:type="dcterms:W3CDTF">2022-09-05T11:17:00Z</dcterms:created>
  <dcterms:modified xsi:type="dcterms:W3CDTF">2022-09-14T17:09:00Z</dcterms:modified>
</cp:coreProperties>
</file>